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33B7" w14:textId="0A612E2C" w:rsidR="7C0BC54C" w:rsidRDefault="51E17D02" w:rsidP="53EA2F8A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53EA2F8A">
        <w:rPr>
          <w:rFonts w:ascii="Arial Nova" w:eastAsia="Arial Nova" w:hAnsi="Arial Nova" w:cs="Arial Nova"/>
          <w:b/>
          <w:bCs/>
          <w:sz w:val="28"/>
          <w:szCs w:val="28"/>
        </w:rPr>
        <w:t>CON FLAMIN’ HOT</w:t>
      </w:r>
      <w:r w:rsidR="58842C12" w:rsidRPr="53EA2F8A">
        <w:rPr>
          <w:rFonts w:ascii="Arial Nova" w:eastAsia="Arial Nova" w:hAnsi="Arial Nova" w:cs="Arial Nova"/>
          <w:i/>
          <w:iCs/>
        </w:rPr>
        <w:t>®</w:t>
      </w:r>
      <w:r w:rsidRPr="53EA2F8A">
        <w:rPr>
          <w:rFonts w:ascii="Arial Nova" w:eastAsia="Arial Nova" w:hAnsi="Arial Nova" w:cs="Arial Nova"/>
          <w:b/>
          <w:bCs/>
          <w:sz w:val="28"/>
          <w:szCs w:val="28"/>
        </w:rPr>
        <w:t xml:space="preserve"> SACA EL CRÍTICO DEL PICANTE QUE LLEVAS DENTRO</w:t>
      </w:r>
    </w:p>
    <w:p w14:paraId="12762C37" w14:textId="21317DA0" w:rsidR="00A35360" w:rsidRDefault="3BA71B9B" w:rsidP="53EA2F8A">
      <w:pPr>
        <w:pStyle w:val="ListParagraph"/>
        <w:numPr>
          <w:ilvl w:val="0"/>
          <w:numId w:val="1"/>
        </w:numPr>
        <w:jc w:val="center"/>
        <w:rPr>
          <w:rFonts w:ascii="Arial Nova" w:eastAsia="Arial Nova" w:hAnsi="Arial Nova" w:cs="Arial Nova"/>
          <w:sz w:val="22"/>
          <w:szCs w:val="22"/>
        </w:rPr>
      </w:pPr>
      <w:r w:rsidRPr="53EA2F8A">
        <w:rPr>
          <w:rFonts w:ascii="Arial Nova" w:eastAsia="Arial Nova" w:hAnsi="Arial Nova" w:cs="Arial Nova"/>
          <w:sz w:val="22"/>
          <w:szCs w:val="22"/>
        </w:rPr>
        <w:t>“</w:t>
      </w:r>
      <w:r w:rsidR="6855721D" w:rsidRPr="53EA2F8A">
        <w:rPr>
          <w:rFonts w:ascii="Arial Nova" w:eastAsia="Arial Nova" w:hAnsi="Arial Nova" w:cs="Arial Nova"/>
          <w:sz w:val="22"/>
          <w:szCs w:val="22"/>
        </w:rPr>
        <w:t xml:space="preserve">Críticos del </w:t>
      </w:r>
      <w:r w:rsidR="40B8C98A" w:rsidRPr="53EA2F8A">
        <w:rPr>
          <w:rFonts w:ascii="Arial Nova" w:eastAsia="Arial Nova" w:hAnsi="Arial Nova" w:cs="Arial Nova"/>
          <w:sz w:val="22"/>
          <w:szCs w:val="22"/>
        </w:rPr>
        <w:t>p</w:t>
      </w:r>
      <w:r w:rsidR="6855721D" w:rsidRPr="53EA2F8A">
        <w:rPr>
          <w:rFonts w:ascii="Arial Nova" w:eastAsia="Arial Nova" w:hAnsi="Arial Nova" w:cs="Arial Nova"/>
          <w:sz w:val="22"/>
          <w:szCs w:val="22"/>
        </w:rPr>
        <w:t>icante</w:t>
      </w:r>
      <w:r w:rsidR="640F03E0" w:rsidRPr="53EA2F8A">
        <w:rPr>
          <w:rFonts w:ascii="Arial Nova" w:eastAsia="Arial Nova" w:hAnsi="Arial Nova" w:cs="Arial Nova"/>
          <w:sz w:val="22"/>
          <w:szCs w:val="22"/>
        </w:rPr>
        <w:t>”</w:t>
      </w:r>
      <w:r w:rsidR="6855721D" w:rsidRPr="53EA2F8A">
        <w:rPr>
          <w:rFonts w:ascii="Arial Nova" w:eastAsia="Arial Nova" w:hAnsi="Arial Nova" w:cs="Arial Nova"/>
          <w:sz w:val="22"/>
          <w:szCs w:val="22"/>
        </w:rPr>
        <w:t xml:space="preserve"> es</w:t>
      </w:r>
      <w:r w:rsidR="788DF4B9" w:rsidRPr="53EA2F8A">
        <w:rPr>
          <w:rFonts w:ascii="Arial Nova" w:eastAsia="Arial Nova" w:hAnsi="Arial Nova" w:cs="Arial Nova"/>
          <w:sz w:val="22"/>
          <w:szCs w:val="22"/>
        </w:rPr>
        <w:t xml:space="preserve"> la</w:t>
      </w:r>
      <w:r w:rsidR="6855721D" w:rsidRPr="53EA2F8A">
        <w:rPr>
          <w:rFonts w:ascii="Arial Nova" w:eastAsia="Arial Nova" w:hAnsi="Arial Nova" w:cs="Arial Nova"/>
          <w:sz w:val="22"/>
          <w:szCs w:val="22"/>
        </w:rPr>
        <w:t xml:space="preserve"> </w:t>
      </w:r>
      <w:r w:rsidR="7818C815" w:rsidRPr="53EA2F8A">
        <w:rPr>
          <w:rFonts w:ascii="Arial Nova" w:eastAsia="Arial Nova" w:hAnsi="Arial Nova" w:cs="Arial Nova"/>
          <w:sz w:val="22"/>
          <w:szCs w:val="22"/>
        </w:rPr>
        <w:t xml:space="preserve">campaña de </w:t>
      </w:r>
      <w:proofErr w:type="spellStart"/>
      <w:r w:rsidR="7818C815" w:rsidRPr="53EA2F8A">
        <w:rPr>
          <w:rFonts w:ascii="Arial Nova" w:eastAsia="Arial Nova" w:hAnsi="Arial Nova" w:cs="Arial Nova"/>
          <w:sz w:val="22"/>
          <w:szCs w:val="22"/>
        </w:rPr>
        <w:t>Flamin</w:t>
      </w:r>
      <w:proofErr w:type="spellEnd"/>
      <w:r w:rsidR="7818C815" w:rsidRPr="53EA2F8A">
        <w:rPr>
          <w:rFonts w:ascii="Arial Nova" w:eastAsia="Arial Nova" w:hAnsi="Arial Nova" w:cs="Arial Nova"/>
          <w:sz w:val="22"/>
          <w:szCs w:val="22"/>
        </w:rPr>
        <w:t>’ Hot</w:t>
      </w:r>
      <w:r w:rsidR="27E8B113" w:rsidRPr="53EA2F8A">
        <w:rPr>
          <w:rFonts w:ascii="Arial Nova" w:eastAsia="Arial Nova" w:hAnsi="Arial Nova" w:cs="Arial Nova"/>
          <w:i/>
          <w:iCs/>
          <w:sz w:val="22"/>
          <w:szCs w:val="22"/>
        </w:rPr>
        <w:t>®</w:t>
      </w:r>
      <w:r w:rsidR="210902D0" w:rsidRPr="53EA2F8A">
        <w:rPr>
          <w:rFonts w:ascii="Arial Nova" w:eastAsia="Arial Nova" w:hAnsi="Arial Nova" w:cs="Arial Nova"/>
          <w:sz w:val="22"/>
          <w:szCs w:val="22"/>
        </w:rPr>
        <w:t xml:space="preserve"> </w:t>
      </w:r>
      <w:r w:rsidR="7818C815" w:rsidRPr="53EA2F8A">
        <w:rPr>
          <w:rFonts w:ascii="Arial Nova" w:eastAsia="Arial Nova" w:hAnsi="Arial Nova" w:cs="Arial Nova"/>
          <w:sz w:val="22"/>
          <w:szCs w:val="22"/>
        </w:rPr>
        <w:t>que celebra</w:t>
      </w:r>
      <w:r w:rsidR="3B377274" w:rsidRPr="53EA2F8A">
        <w:rPr>
          <w:rFonts w:ascii="Arial Nova" w:eastAsia="Arial Nova" w:hAnsi="Arial Nova" w:cs="Arial Nova"/>
          <w:sz w:val="22"/>
          <w:szCs w:val="22"/>
        </w:rPr>
        <w:t xml:space="preserve"> los</w:t>
      </w:r>
      <w:r w:rsidR="7818C815" w:rsidRPr="53EA2F8A">
        <w:rPr>
          <w:rFonts w:ascii="Arial Nova" w:eastAsia="Arial Nova" w:hAnsi="Arial Nova" w:cs="Arial Nova"/>
          <w:sz w:val="22"/>
          <w:szCs w:val="22"/>
        </w:rPr>
        <w:t xml:space="preserve"> momentos en los que los mexican</w:t>
      </w:r>
      <w:r w:rsidR="4D8A2BF8" w:rsidRPr="53EA2F8A">
        <w:rPr>
          <w:rFonts w:ascii="Arial Nova" w:eastAsia="Arial Nova" w:hAnsi="Arial Nova" w:cs="Arial Nova"/>
          <w:sz w:val="22"/>
          <w:szCs w:val="22"/>
        </w:rPr>
        <w:t>os</w:t>
      </w:r>
      <w:r w:rsidR="37FDD81C" w:rsidRPr="53EA2F8A">
        <w:rPr>
          <w:rFonts w:ascii="Arial Nova" w:eastAsia="Arial Nova" w:hAnsi="Arial Nova" w:cs="Arial Nova"/>
          <w:sz w:val="22"/>
          <w:szCs w:val="22"/>
        </w:rPr>
        <w:t xml:space="preserve"> hemos</w:t>
      </w:r>
      <w:r w:rsidR="61004D7E" w:rsidRPr="53EA2F8A">
        <w:rPr>
          <w:rFonts w:ascii="Arial Nova" w:eastAsia="Arial Nova" w:hAnsi="Arial Nova" w:cs="Arial Nova"/>
          <w:sz w:val="22"/>
          <w:szCs w:val="22"/>
        </w:rPr>
        <w:t xml:space="preserve"> dicho</w:t>
      </w:r>
      <w:r w:rsidR="4D8A2BF8" w:rsidRPr="53EA2F8A">
        <w:rPr>
          <w:rFonts w:ascii="Arial Nova" w:eastAsia="Arial Nova" w:hAnsi="Arial Nova" w:cs="Arial Nova"/>
          <w:sz w:val="22"/>
          <w:szCs w:val="22"/>
        </w:rPr>
        <w:t xml:space="preserve"> “</w:t>
      </w:r>
      <w:r w:rsidR="47A9292A" w:rsidRPr="53EA2F8A">
        <w:rPr>
          <w:rFonts w:ascii="Arial Nova" w:eastAsia="Arial Nova" w:hAnsi="Arial Nova" w:cs="Arial Nova"/>
          <w:sz w:val="22"/>
          <w:szCs w:val="22"/>
        </w:rPr>
        <w:t>qué</w:t>
      </w:r>
      <w:r w:rsidR="62C148C1" w:rsidRPr="53EA2F8A">
        <w:rPr>
          <w:rFonts w:ascii="Arial Nova" w:eastAsia="Arial Nova" w:hAnsi="Arial Nova" w:cs="Arial Nova"/>
          <w:sz w:val="22"/>
          <w:szCs w:val="22"/>
        </w:rPr>
        <w:t xml:space="preserve"> rico</w:t>
      </w:r>
      <w:r w:rsidR="3E84BDBC" w:rsidRPr="53EA2F8A">
        <w:rPr>
          <w:rFonts w:ascii="Arial Nova" w:eastAsia="Arial Nova" w:hAnsi="Arial Nova" w:cs="Arial Nova"/>
          <w:sz w:val="22"/>
          <w:szCs w:val="22"/>
        </w:rPr>
        <w:t xml:space="preserve"> pica</w:t>
      </w:r>
      <w:r w:rsidR="4D8A2BF8" w:rsidRPr="53EA2F8A">
        <w:rPr>
          <w:rFonts w:ascii="Arial Nova" w:eastAsia="Arial Nova" w:hAnsi="Arial Nova" w:cs="Arial Nova"/>
          <w:sz w:val="22"/>
          <w:szCs w:val="22"/>
        </w:rPr>
        <w:t>”</w:t>
      </w:r>
      <w:r w:rsidR="40BCA3D7" w:rsidRPr="53EA2F8A">
        <w:rPr>
          <w:rFonts w:ascii="Arial Nova" w:eastAsia="Arial Nova" w:hAnsi="Arial Nova" w:cs="Arial Nova"/>
          <w:sz w:val="22"/>
          <w:szCs w:val="22"/>
        </w:rPr>
        <w:t>.</w:t>
      </w:r>
    </w:p>
    <w:p w14:paraId="6E85A253" w14:textId="7E485455" w:rsidR="503EB140" w:rsidRDefault="503EB140" w:rsidP="5CD7B5CF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5E7D9E1B">
        <w:rPr>
          <w:rFonts w:ascii="Arial Nova" w:eastAsia="Arial Nova" w:hAnsi="Arial Nova" w:cs="Arial Nova"/>
          <w:b/>
          <w:bCs/>
          <w:sz w:val="22"/>
          <w:szCs w:val="22"/>
        </w:rPr>
        <w:t>Ciudad de México</w:t>
      </w:r>
      <w:r w:rsidR="73C2AA96" w:rsidRPr="5E7D9E1B">
        <w:rPr>
          <w:rFonts w:ascii="Arial Nova" w:eastAsia="Arial Nova" w:hAnsi="Arial Nova" w:cs="Arial Nova"/>
          <w:b/>
          <w:bCs/>
          <w:sz w:val="22"/>
          <w:szCs w:val="22"/>
        </w:rPr>
        <w:t xml:space="preserve"> 13 de marzo 2025.- </w:t>
      </w:r>
      <w:r w:rsidRPr="5E7D9E1B">
        <w:rPr>
          <w:rFonts w:ascii="Arial Nova" w:eastAsia="Arial Nova" w:hAnsi="Arial Nova" w:cs="Arial Nova"/>
          <w:sz w:val="22"/>
          <w:szCs w:val="22"/>
        </w:rPr>
        <w:t xml:space="preserve">En un país donde el picante es más que un condimento, es una identidad, </w:t>
      </w:r>
      <w:proofErr w:type="spellStart"/>
      <w:r w:rsidRPr="5E7D9E1B">
        <w:rPr>
          <w:rFonts w:ascii="Arial Nova" w:eastAsia="Arial Nova" w:hAnsi="Arial Nova" w:cs="Arial Nova"/>
          <w:b/>
          <w:bCs/>
          <w:sz w:val="22"/>
          <w:szCs w:val="22"/>
        </w:rPr>
        <w:t>Flamin</w:t>
      </w:r>
      <w:proofErr w:type="spellEnd"/>
      <w:r w:rsidRPr="5E7D9E1B">
        <w:rPr>
          <w:rFonts w:ascii="Arial Nova" w:eastAsia="Arial Nova" w:hAnsi="Arial Nova" w:cs="Arial Nova"/>
          <w:b/>
          <w:bCs/>
          <w:sz w:val="22"/>
          <w:szCs w:val="22"/>
        </w:rPr>
        <w:t>’ Hot</w:t>
      </w:r>
      <w:r w:rsidR="4711A6BC" w:rsidRPr="5E7D9E1B">
        <w:rPr>
          <w:rFonts w:ascii="Arial Nova" w:eastAsia="Arial Nova" w:hAnsi="Arial Nova" w:cs="Arial Nova"/>
          <w:b/>
          <w:bCs/>
          <w:i/>
          <w:iCs/>
          <w:sz w:val="20"/>
          <w:szCs w:val="20"/>
        </w:rPr>
        <w:t>®</w:t>
      </w:r>
      <w:r w:rsidR="3AA90796" w:rsidRPr="5E7D9E1B">
        <w:rPr>
          <w:rFonts w:ascii="Arial Nova" w:eastAsia="Arial Nova" w:hAnsi="Arial Nova" w:cs="Arial Nova"/>
          <w:b/>
          <w:bCs/>
          <w:i/>
          <w:iCs/>
          <w:sz w:val="20"/>
          <w:szCs w:val="20"/>
        </w:rPr>
        <w:t>,</w:t>
      </w:r>
      <w:r w:rsidR="3AA90796" w:rsidRPr="5E7D9E1B">
        <w:rPr>
          <w:rFonts w:ascii="Arial Nova" w:eastAsia="Arial Nova" w:hAnsi="Arial Nova" w:cs="Arial Nova"/>
          <w:i/>
          <w:iCs/>
          <w:sz w:val="20"/>
          <w:szCs w:val="20"/>
        </w:rPr>
        <w:t xml:space="preserve"> </w:t>
      </w:r>
      <w:r w:rsidR="7C1626EC" w:rsidRPr="5E7D9E1B">
        <w:rPr>
          <w:rFonts w:eastAsiaTheme="minorEastAsia"/>
          <w:sz w:val="22"/>
          <w:szCs w:val="22"/>
        </w:rPr>
        <w:t xml:space="preserve">la </w:t>
      </w:r>
      <w:r w:rsidR="3AA90796" w:rsidRPr="5E7D9E1B">
        <w:rPr>
          <w:rFonts w:eastAsiaTheme="minorEastAsia"/>
          <w:sz w:val="22"/>
          <w:szCs w:val="22"/>
        </w:rPr>
        <w:t>plataforma líder del sabor pic</w:t>
      </w:r>
      <w:r w:rsidR="3BDA06B8" w:rsidRPr="5E7D9E1B">
        <w:rPr>
          <w:rFonts w:eastAsiaTheme="minorEastAsia"/>
          <w:sz w:val="22"/>
          <w:szCs w:val="22"/>
        </w:rPr>
        <w:t>ante</w:t>
      </w:r>
      <w:r w:rsidR="3AA90796" w:rsidRPr="5E7D9E1B">
        <w:rPr>
          <w:rFonts w:eastAsiaTheme="minorEastAsia"/>
          <w:sz w:val="22"/>
          <w:szCs w:val="22"/>
        </w:rPr>
        <w:t xml:space="preserve"> de </w:t>
      </w:r>
      <w:proofErr w:type="gramStart"/>
      <w:r w:rsidR="3AA90796" w:rsidRPr="5E7D9E1B">
        <w:rPr>
          <w:rFonts w:eastAsiaTheme="minorEastAsia"/>
          <w:b/>
          <w:bCs/>
          <w:sz w:val="22"/>
          <w:szCs w:val="22"/>
        </w:rPr>
        <w:t>PepsiCo,</w:t>
      </w:r>
      <w:proofErr w:type="gramEnd"/>
      <w:r w:rsidRPr="5E7D9E1B">
        <w:rPr>
          <w:rFonts w:eastAsiaTheme="minorEastAsia"/>
          <w:b/>
          <w:bCs/>
          <w:sz w:val="22"/>
          <w:szCs w:val="22"/>
        </w:rPr>
        <w:t xml:space="preserve"> </w:t>
      </w:r>
      <w:r w:rsidRPr="5E7D9E1B">
        <w:rPr>
          <w:rFonts w:eastAsiaTheme="minorEastAsia"/>
          <w:sz w:val="22"/>
          <w:szCs w:val="22"/>
        </w:rPr>
        <w:t xml:space="preserve">lanza </w:t>
      </w:r>
      <w:r w:rsidR="487FF5DE" w:rsidRPr="5E7D9E1B">
        <w:rPr>
          <w:rFonts w:ascii="Arial Nova" w:eastAsia="Arial Nova" w:hAnsi="Arial Nova" w:cs="Arial Nova"/>
          <w:sz w:val="22"/>
          <w:szCs w:val="22"/>
        </w:rPr>
        <w:t>su</w:t>
      </w:r>
      <w:r w:rsidRPr="5E7D9E1B">
        <w:rPr>
          <w:rFonts w:ascii="Arial Nova" w:eastAsia="Arial Nova" w:hAnsi="Arial Nova" w:cs="Arial Nova"/>
          <w:sz w:val="22"/>
          <w:szCs w:val="22"/>
        </w:rPr>
        <w:t xml:space="preserve"> campaña</w:t>
      </w:r>
      <w:r w:rsidR="5D9BF9B7" w:rsidRPr="5E7D9E1B">
        <w:rPr>
          <w:rFonts w:ascii="Arial Nova" w:eastAsia="Arial Nova" w:hAnsi="Arial Nova" w:cs="Arial Nova"/>
          <w:sz w:val="22"/>
          <w:szCs w:val="22"/>
        </w:rPr>
        <w:t xml:space="preserve"> “</w:t>
      </w:r>
      <w:r w:rsidR="118FF87F" w:rsidRPr="5E7D9E1B">
        <w:rPr>
          <w:rFonts w:ascii="Arial Nova" w:eastAsia="Arial Nova" w:hAnsi="Arial Nova" w:cs="Arial Nova"/>
          <w:sz w:val="22"/>
          <w:szCs w:val="22"/>
        </w:rPr>
        <w:t>C</w:t>
      </w:r>
      <w:r w:rsidR="5D9BF9B7" w:rsidRPr="5E7D9E1B">
        <w:rPr>
          <w:rFonts w:ascii="Arial Nova" w:eastAsia="Arial Nova" w:hAnsi="Arial Nova" w:cs="Arial Nova"/>
          <w:sz w:val="22"/>
          <w:szCs w:val="22"/>
        </w:rPr>
        <w:t xml:space="preserve">ríticos del </w:t>
      </w:r>
      <w:r w:rsidR="414C0510" w:rsidRPr="5E7D9E1B">
        <w:rPr>
          <w:rFonts w:ascii="Arial Nova" w:eastAsia="Arial Nova" w:hAnsi="Arial Nova" w:cs="Arial Nova"/>
          <w:sz w:val="22"/>
          <w:szCs w:val="22"/>
        </w:rPr>
        <w:t>picante”</w:t>
      </w:r>
      <w:r w:rsidR="64473569" w:rsidRPr="5E7D9E1B">
        <w:rPr>
          <w:rFonts w:ascii="Arial Nova" w:eastAsia="Arial Nova" w:hAnsi="Arial Nova" w:cs="Arial Nova"/>
          <w:sz w:val="22"/>
          <w:szCs w:val="22"/>
        </w:rPr>
        <w:t>,</w:t>
      </w:r>
      <w:r w:rsidR="456116D0" w:rsidRPr="5E7D9E1B">
        <w:rPr>
          <w:rFonts w:ascii="Arial Nova" w:eastAsia="Arial Nova" w:hAnsi="Arial Nova" w:cs="Arial Nova"/>
          <w:sz w:val="22"/>
          <w:szCs w:val="22"/>
        </w:rPr>
        <w:t xml:space="preserve"> </w:t>
      </w:r>
      <w:r w:rsidR="64473569" w:rsidRPr="5E7D9E1B">
        <w:rPr>
          <w:rFonts w:ascii="Arial Nova" w:eastAsia="Arial Nova" w:hAnsi="Arial Nova" w:cs="Arial Nova"/>
          <w:sz w:val="22"/>
          <w:szCs w:val="22"/>
        </w:rPr>
        <w:t>para demostrar que</w:t>
      </w:r>
      <w:r w:rsidR="7B666F7C" w:rsidRPr="5E7D9E1B">
        <w:rPr>
          <w:rFonts w:ascii="Arial Nova" w:eastAsia="Arial Nova" w:hAnsi="Arial Nova" w:cs="Arial Nova"/>
          <w:sz w:val="22"/>
          <w:szCs w:val="22"/>
        </w:rPr>
        <w:t>,</w:t>
      </w:r>
      <w:r w:rsidR="64473569" w:rsidRPr="5E7D9E1B">
        <w:rPr>
          <w:rFonts w:ascii="Arial Nova" w:eastAsia="Arial Nova" w:hAnsi="Arial Nova" w:cs="Arial Nova"/>
          <w:sz w:val="22"/>
          <w:szCs w:val="22"/>
        </w:rPr>
        <w:t xml:space="preserve"> cuando</w:t>
      </w:r>
      <w:r w:rsidR="7E2F9989" w:rsidRPr="5E7D9E1B">
        <w:rPr>
          <w:rFonts w:ascii="Arial Nova" w:eastAsia="Arial Nova" w:hAnsi="Arial Nova" w:cs="Arial Nova"/>
          <w:sz w:val="22"/>
          <w:szCs w:val="22"/>
        </w:rPr>
        <w:t xml:space="preserve"> </w:t>
      </w:r>
      <w:r w:rsidR="7D9E0DB4" w:rsidRPr="5E7D9E1B">
        <w:rPr>
          <w:rFonts w:ascii="Arial Nova" w:eastAsia="Arial Nova" w:hAnsi="Arial Nova" w:cs="Arial Nova"/>
          <w:sz w:val="22"/>
          <w:szCs w:val="22"/>
        </w:rPr>
        <w:t>los</w:t>
      </w:r>
      <w:r w:rsidR="37A27F06" w:rsidRPr="5E7D9E1B">
        <w:rPr>
          <w:rFonts w:ascii="Arial Nova" w:eastAsia="Arial Nova" w:hAnsi="Arial Nova" w:cs="Arial Nova"/>
          <w:sz w:val="22"/>
          <w:szCs w:val="22"/>
        </w:rPr>
        <w:t xml:space="preserve"> mexicanos nos enchilamos</w:t>
      </w:r>
      <w:r w:rsidR="0C02DD4F" w:rsidRPr="5E7D9E1B">
        <w:rPr>
          <w:rFonts w:ascii="Arial Nova" w:eastAsia="Arial Nova" w:hAnsi="Arial Nova" w:cs="Arial Nova"/>
          <w:sz w:val="22"/>
          <w:szCs w:val="22"/>
        </w:rPr>
        <w:t>,</w:t>
      </w:r>
      <w:r w:rsidR="37A27F06" w:rsidRPr="5E7D9E1B">
        <w:rPr>
          <w:rFonts w:ascii="Arial Nova" w:eastAsia="Arial Nova" w:hAnsi="Arial Nova" w:cs="Arial Nova"/>
          <w:sz w:val="22"/>
          <w:szCs w:val="22"/>
        </w:rPr>
        <w:t xml:space="preserve"> sacamos</w:t>
      </w:r>
      <w:r w:rsidR="6F6230C7" w:rsidRPr="5E7D9E1B">
        <w:rPr>
          <w:rFonts w:ascii="Arial Nova" w:eastAsia="Arial Nova" w:hAnsi="Arial Nova" w:cs="Arial Nova"/>
          <w:sz w:val="22"/>
          <w:szCs w:val="22"/>
        </w:rPr>
        <w:t xml:space="preserve"> el </w:t>
      </w:r>
      <w:r w:rsidR="27127AD8" w:rsidRPr="5E7D9E1B">
        <w:rPr>
          <w:rFonts w:ascii="Arial Nova" w:eastAsia="Arial Nova" w:hAnsi="Arial Nova" w:cs="Arial Nova"/>
          <w:sz w:val="22"/>
          <w:szCs w:val="22"/>
        </w:rPr>
        <w:t>'</w:t>
      </w:r>
      <w:r w:rsidR="6F6230C7" w:rsidRPr="5E7D9E1B">
        <w:rPr>
          <w:rFonts w:ascii="Arial Nova" w:eastAsia="Arial Nova" w:hAnsi="Arial Nova" w:cs="Arial Nova"/>
          <w:sz w:val="22"/>
          <w:szCs w:val="22"/>
        </w:rPr>
        <w:t>gastrónomo experto</w:t>
      </w:r>
      <w:r w:rsidR="1FD286E0" w:rsidRPr="5E7D9E1B">
        <w:rPr>
          <w:rFonts w:ascii="Arial Nova" w:eastAsia="Arial Nova" w:hAnsi="Arial Nova" w:cs="Arial Nova"/>
          <w:sz w:val="22"/>
          <w:szCs w:val="22"/>
        </w:rPr>
        <w:t>'</w:t>
      </w:r>
      <w:r w:rsidR="6F6230C7" w:rsidRPr="5E7D9E1B">
        <w:rPr>
          <w:rFonts w:ascii="Arial Nova" w:eastAsia="Arial Nova" w:hAnsi="Arial Nova" w:cs="Arial Nova"/>
          <w:sz w:val="22"/>
          <w:szCs w:val="22"/>
        </w:rPr>
        <w:t xml:space="preserve"> que</w:t>
      </w:r>
      <w:r w:rsidR="75D1395B" w:rsidRPr="5E7D9E1B">
        <w:rPr>
          <w:rFonts w:ascii="Arial Nova" w:eastAsia="Arial Nova" w:hAnsi="Arial Nova" w:cs="Arial Nova"/>
          <w:sz w:val="22"/>
          <w:szCs w:val="22"/>
        </w:rPr>
        <w:t xml:space="preserve"> todos</w:t>
      </w:r>
      <w:r w:rsidR="6F6230C7" w:rsidRPr="5E7D9E1B">
        <w:rPr>
          <w:rFonts w:ascii="Arial Nova" w:eastAsia="Arial Nova" w:hAnsi="Arial Nova" w:cs="Arial Nova"/>
          <w:sz w:val="22"/>
          <w:szCs w:val="22"/>
        </w:rPr>
        <w:t xml:space="preserve"> llevamos dentro. </w:t>
      </w:r>
    </w:p>
    <w:p w14:paraId="68052FD8" w14:textId="364DA06E" w:rsidR="1181CE76" w:rsidRDefault="1181CE76" w:rsidP="5CD7B5CF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53EA2F8A">
        <w:rPr>
          <w:rFonts w:ascii="Arial Nova" w:eastAsia="Arial Nova" w:hAnsi="Arial Nova" w:cs="Arial Nova"/>
          <w:sz w:val="22"/>
          <w:szCs w:val="22"/>
        </w:rPr>
        <w:t>S</w:t>
      </w:r>
      <w:r w:rsidR="4F50811D" w:rsidRPr="53EA2F8A">
        <w:rPr>
          <w:rFonts w:ascii="Arial Nova" w:eastAsia="Arial Nova" w:hAnsi="Arial Nova" w:cs="Arial Nova"/>
          <w:sz w:val="22"/>
          <w:szCs w:val="22"/>
        </w:rPr>
        <w:t>i algo</w:t>
      </w:r>
      <w:r w:rsidR="4D819209" w:rsidRPr="53EA2F8A">
        <w:rPr>
          <w:rFonts w:ascii="Arial Nova" w:eastAsia="Arial Nova" w:hAnsi="Arial Nova" w:cs="Arial Nova"/>
          <w:sz w:val="22"/>
          <w:szCs w:val="22"/>
        </w:rPr>
        <w:t xml:space="preserve"> nos</w:t>
      </w:r>
      <w:r w:rsidR="7C9DD169" w:rsidRPr="53EA2F8A">
        <w:rPr>
          <w:rFonts w:ascii="Arial Nova" w:eastAsia="Arial Nova" w:hAnsi="Arial Nova" w:cs="Arial Nova"/>
          <w:sz w:val="22"/>
          <w:szCs w:val="22"/>
        </w:rPr>
        <w:t xml:space="preserve"> caracteriza en</w:t>
      </w:r>
      <w:r w:rsidR="4F50811D" w:rsidRPr="53EA2F8A">
        <w:rPr>
          <w:rFonts w:ascii="Arial Nova" w:eastAsia="Arial Nova" w:hAnsi="Arial Nova" w:cs="Arial Nova"/>
          <w:sz w:val="22"/>
          <w:szCs w:val="22"/>
        </w:rPr>
        <w:t xml:space="preserve"> México es</w:t>
      </w:r>
      <w:r w:rsidR="076A09F1" w:rsidRPr="53EA2F8A">
        <w:rPr>
          <w:rFonts w:ascii="Arial Nova" w:eastAsia="Arial Nova" w:hAnsi="Arial Nova" w:cs="Arial Nova"/>
          <w:sz w:val="22"/>
          <w:szCs w:val="22"/>
        </w:rPr>
        <w:t xml:space="preserve"> nuestro</w:t>
      </w:r>
      <w:r w:rsidR="4F50811D" w:rsidRPr="53EA2F8A">
        <w:rPr>
          <w:rFonts w:ascii="Arial Nova" w:eastAsia="Arial Nova" w:hAnsi="Arial Nova" w:cs="Arial Nova"/>
          <w:sz w:val="22"/>
          <w:szCs w:val="22"/>
        </w:rPr>
        <w:t xml:space="preserve"> amor y tradición por el picante. Y en esta nueva iniciativa, </w:t>
      </w:r>
      <w:proofErr w:type="spellStart"/>
      <w:r w:rsidR="4F50811D" w:rsidRPr="53EA2F8A">
        <w:rPr>
          <w:rFonts w:ascii="Arial Nova" w:eastAsia="Arial Nova" w:hAnsi="Arial Nova" w:cs="Arial Nova"/>
          <w:b/>
          <w:bCs/>
          <w:sz w:val="22"/>
          <w:szCs w:val="22"/>
        </w:rPr>
        <w:t>Flamin</w:t>
      </w:r>
      <w:proofErr w:type="spellEnd"/>
      <w:r w:rsidR="4F50811D" w:rsidRPr="53EA2F8A">
        <w:rPr>
          <w:rFonts w:ascii="Arial Nova" w:eastAsia="Arial Nova" w:hAnsi="Arial Nova" w:cs="Arial Nova"/>
          <w:b/>
          <w:bCs/>
          <w:sz w:val="22"/>
          <w:szCs w:val="22"/>
        </w:rPr>
        <w:t>’ Hot</w:t>
      </w:r>
      <w:r w:rsidR="0134A63E" w:rsidRPr="53EA2F8A">
        <w:rPr>
          <w:rFonts w:ascii="Arial Nova" w:eastAsia="Arial Nova" w:hAnsi="Arial Nova" w:cs="Arial Nova"/>
          <w:b/>
          <w:bCs/>
          <w:i/>
          <w:iCs/>
          <w:sz w:val="20"/>
          <w:szCs w:val="20"/>
        </w:rPr>
        <w:t>®</w:t>
      </w:r>
      <w:r w:rsidR="4F50811D" w:rsidRPr="53EA2F8A">
        <w:rPr>
          <w:rFonts w:ascii="Arial Nova" w:eastAsia="Arial Nova" w:hAnsi="Arial Nova" w:cs="Arial Nova"/>
          <w:sz w:val="22"/>
          <w:szCs w:val="22"/>
        </w:rPr>
        <w:t xml:space="preserve"> deja el veredicto en manos de</w:t>
      </w:r>
      <w:r w:rsidR="01F9FC16" w:rsidRPr="53EA2F8A">
        <w:rPr>
          <w:rFonts w:ascii="Arial Nova" w:eastAsia="Arial Nova" w:hAnsi="Arial Nova" w:cs="Arial Nova"/>
          <w:sz w:val="22"/>
          <w:szCs w:val="22"/>
        </w:rPr>
        <w:t xml:space="preserve"> los consumidores</w:t>
      </w:r>
      <w:r w:rsidR="4F50811D" w:rsidRPr="53EA2F8A">
        <w:rPr>
          <w:rFonts w:ascii="Arial Nova" w:eastAsia="Arial Nova" w:hAnsi="Arial Nova" w:cs="Arial Nova"/>
          <w:sz w:val="22"/>
          <w:szCs w:val="22"/>
        </w:rPr>
        <w:t>.</w:t>
      </w:r>
      <w:r w:rsidR="544F0D25" w:rsidRPr="53EA2F8A">
        <w:rPr>
          <w:rFonts w:ascii="Arial Nova" w:eastAsia="Arial Nova" w:hAnsi="Arial Nova" w:cs="Arial Nova"/>
          <w:sz w:val="22"/>
          <w:szCs w:val="22"/>
        </w:rPr>
        <w:t xml:space="preserve"> </w:t>
      </w:r>
      <w:r w:rsidR="3F4D9842" w:rsidRPr="53EA2F8A">
        <w:rPr>
          <w:rFonts w:ascii="Arial Nova" w:eastAsia="Arial Nova" w:hAnsi="Arial Nova" w:cs="Arial Nova"/>
          <w:sz w:val="22"/>
          <w:szCs w:val="22"/>
        </w:rPr>
        <w:t>C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ada producto de </w:t>
      </w:r>
      <w:proofErr w:type="spellStart"/>
      <w:r w:rsidR="47ADC9DB" w:rsidRPr="53EA2F8A">
        <w:rPr>
          <w:rFonts w:ascii="Arial Nova" w:eastAsia="Arial Nova" w:hAnsi="Arial Nova" w:cs="Arial Nova"/>
          <w:sz w:val="22"/>
          <w:szCs w:val="22"/>
        </w:rPr>
        <w:t>Flamin</w:t>
      </w:r>
      <w:proofErr w:type="spellEnd"/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’ Hot® es más que morder una </w:t>
      </w:r>
      <w:r w:rsidR="7FF09AAD" w:rsidRPr="53EA2F8A">
        <w:rPr>
          <w:rFonts w:ascii="Arial Nova" w:eastAsia="Arial Nova" w:hAnsi="Arial Nova" w:cs="Arial Nova"/>
          <w:sz w:val="22"/>
          <w:szCs w:val="22"/>
        </w:rPr>
        <w:t>botan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>a,</w:t>
      </w:r>
      <w:r w:rsidR="1BD4EFA2" w:rsidRPr="53EA2F8A">
        <w:rPr>
          <w:rFonts w:ascii="Arial Nova" w:eastAsia="Arial Nova" w:hAnsi="Arial Nova" w:cs="Arial Nova"/>
          <w:sz w:val="22"/>
          <w:szCs w:val="22"/>
        </w:rPr>
        <w:t xml:space="preserve"> es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 vivi</w:t>
      </w:r>
      <w:r w:rsidR="59F46904" w:rsidRPr="53EA2F8A">
        <w:rPr>
          <w:rFonts w:ascii="Arial Nova" w:eastAsia="Arial Nova" w:hAnsi="Arial Nova" w:cs="Arial Nova"/>
          <w:sz w:val="22"/>
          <w:szCs w:val="22"/>
        </w:rPr>
        <w:t>r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 una experiencia</w:t>
      </w:r>
      <w:r w:rsidR="5EB7EF79" w:rsidRPr="53EA2F8A">
        <w:rPr>
          <w:rFonts w:ascii="Arial Nova" w:eastAsia="Arial Nova" w:hAnsi="Arial Nova" w:cs="Arial Nova"/>
          <w:sz w:val="22"/>
          <w:szCs w:val="22"/>
        </w:rPr>
        <w:t xml:space="preserve"> sensorial</w:t>
      </w:r>
      <w:r w:rsidR="12597D67" w:rsidRPr="53EA2F8A">
        <w:rPr>
          <w:rFonts w:ascii="Arial Nova" w:eastAsia="Arial Nova" w:hAnsi="Arial Nova" w:cs="Arial Nova"/>
          <w:sz w:val="22"/>
          <w:szCs w:val="22"/>
        </w:rPr>
        <w:t xml:space="preserve"> y placentera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>. Primero</w:t>
      </w:r>
      <w:r w:rsidR="4E8B6074" w:rsidRPr="53EA2F8A">
        <w:rPr>
          <w:rFonts w:ascii="Arial Nova" w:eastAsia="Arial Nova" w:hAnsi="Arial Nova" w:cs="Arial Nova"/>
          <w:sz w:val="22"/>
          <w:szCs w:val="22"/>
        </w:rPr>
        <w:t xml:space="preserve"> es sentir la textura, luego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 la mirada que analiza, el aroma</w:t>
      </w:r>
      <w:r w:rsidR="4C17A4D1" w:rsidRPr="53EA2F8A">
        <w:rPr>
          <w:rFonts w:ascii="Arial Nova" w:eastAsia="Arial Nova" w:hAnsi="Arial Nova" w:cs="Arial Nova"/>
          <w:sz w:val="22"/>
          <w:szCs w:val="22"/>
        </w:rPr>
        <w:t xml:space="preserve"> a chile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 que nos provoca, y</w:t>
      </w:r>
      <w:r w:rsidR="514AF053" w:rsidRPr="53EA2F8A">
        <w:rPr>
          <w:rFonts w:ascii="Arial Nova" w:eastAsia="Arial Nova" w:hAnsi="Arial Nova" w:cs="Arial Nova"/>
          <w:sz w:val="22"/>
          <w:szCs w:val="22"/>
        </w:rPr>
        <w:t xml:space="preserve"> cuando llega a</w:t>
      </w:r>
      <w:r w:rsidR="27F282B5" w:rsidRPr="53EA2F8A">
        <w:rPr>
          <w:rFonts w:ascii="Arial Nova" w:eastAsia="Arial Nova" w:hAnsi="Arial Nova" w:cs="Arial Nova"/>
          <w:sz w:val="22"/>
          <w:szCs w:val="22"/>
        </w:rPr>
        <w:t xml:space="preserve"> la boca</w:t>
      </w:r>
      <w:r w:rsidR="514AF053" w:rsidRPr="53EA2F8A">
        <w:rPr>
          <w:rFonts w:ascii="Arial Nova" w:eastAsia="Arial Nova" w:hAnsi="Arial Nova" w:cs="Arial Nova"/>
          <w:sz w:val="22"/>
          <w:szCs w:val="22"/>
        </w:rPr>
        <w:t xml:space="preserve"> es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 una explosión de sensaciones</w:t>
      </w:r>
      <w:r w:rsidR="734CA348" w:rsidRPr="53EA2F8A">
        <w:rPr>
          <w:rFonts w:ascii="Arial Nova" w:eastAsia="Arial Nova" w:hAnsi="Arial Nova" w:cs="Arial Nova"/>
          <w:sz w:val="22"/>
          <w:szCs w:val="22"/>
        </w:rPr>
        <w:t xml:space="preserve"> que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 recorre</w:t>
      </w:r>
      <w:r w:rsidR="10D53282" w:rsidRPr="53EA2F8A">
        <w:rPr>
          <w:rFonts w:ascii="Arial Nova" w:eastAsia="Arial Nova" w:hAnsi="Arial Nova" w:cs="Arial Nova"/>
          <w:sz w:val="22"/>
          <w:szCs w:val="22"/>
        </w:rPr>
        <w:t xml:space="preserve"> el paladar</w:t>
      </w:r>
      <w:r w:rsidR="47ADC9DB" w:rsidRPr="53EA2F8A">
        <w:rPr>
          <w:rFonts w:ascii="Arial Nova" w:eastAsia="Arial Nova" w:hAnsi="Arial Nova" w:cs="Arial Nova"/>
          <w:sz w:val="22"/>
          <w:szCs w:val="22"/>
        </w:rPr>
        <w:t xml:space="preserve">. </w:t>
      </w:r>
    </w:p>
    <w:p w14:paraId="65B584C8" w14:textId="13C9E5B6" w:rsidR="419D9CA7" w:rsidRDefault="419D9CA7" w:rsidP="5CD7B5CF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53EA2F8A">
        <w:rPr>
          <w:rFonts w:ascii="Arial Nova" w:eastAsia="Arial Nova" w:hAnsi="Arial Nova" w:cs="Arial Nova"/>
          <w:sz w:val="22"/>
          <w:szCs w:val="22"/>
        </w:rPr>
        <w:t xml:space="preserve">El </w:t>
      </w:r>
      <w:r w:rsidR="7A64AA58" w:rsidRPr="53EA2F8A">
        <w:rPr>
          <w:rFonts w:ascii="Arial Nova" w:eastAsia="Arial Nova" w:hAnsi="Arial Nova" w:cs="Arial Nova"/>
          <w:sz w:val="22"/>
          <w:szCs w:val="22"/>
        </w:rPr>
        <w:t>equilibrio entre lo acidito y lo picoso</w:t>
      </w:r>
      <w:r w:rsidR="595FC94B" w:rsidRPr="53EA2F8A">
        <w:rPr>
          <w:rFonts w:ascii="Arial Nova" w:eastAsia="Arial Nova" w:hAnsi="Arial Nova" w:cs="Arial Nova"/>
          <w:sz w:val="22"/>
          <w:szCs w:val="22"/>
        </w:rPr>
        <w:t xml:space="preserve"> del portafolio de </w:t>
      </w:r>
      <w:proofErr w:type="spellStart"/>
      <w:r w:rsidR="595FC94B" w:rsidRPr="53EA2F8A">
        <w:rPr>
          <w:rFonts w:ascii="Arial Nova" w:eastAsia="Arial Nova" w:hAnsi="Arial Nova" w:cs="Arial Nova"/>
          <w:b/>
          <w:bCs/>
          <w:sz w:val="22"/>
          <w:szCs w:val="22"/>
        </w:rPr>
        <w:t>Flamin</w:t>
      </w:r>
      <w:proofErr w:type="spellEnd"/>
      <w:r w:rsidR="595FC94B" w:rsidRPr="53EA2F8A">
        <w:rPr>
          <w:rFonts w:ascii="Arial Nova" w:eastAsia="Arial Nova" w:hAnsi="Arial Nova" w:cs="Arial Nova"/>
          <w:b/>
          <w:bCs/>
          <w:sz w:val="22"/>
          <w:szCs w:val="22"/>
        </w:rPr>
        <w:t>’ Hot®</w:t>
      </w:r>
      <w:r w:rsidR="595FC94B" w:rsidRPr="53EA2F8A">
        <w:rPr>
          <w:rFonts w:ascii="Arial Nova" w:eastAsia="Arial Nova" w:hAnsi="Arial Nova" w:cs="Arial Nova"/>
          <w:sz w:val="22"/>
          <w:szCs w:val="22"/>
        </w:rPr>
        <w:t xml:space="preserve"> en combinación</w:t>
      </w:r>
      <w:r w:rsidR="7A64AA58" w:rsidRPr="53EA2F8A">
        <w:rPr>
          <w:rFonts w:ascii="Arial Nova" w:eastAsia="Arial Nova" w:hAnsi="Arial Nova" w:cs="Arial Nova"/>
          <w:sz w:val="22"/>
          <w:szCs w:val="22"/>
        </w:rPr>
        <w:t xml:space="preserve"> esa sensación irresistible</w:t>
      </w:r>
      <w:r w:rsidR="24DD9CEB" w:rsidRPr="53EA2F8A">
        <w:rPr>
          <w:rFonts w:ascii="Arial Nova" w:eastAsia="Arial Nova" w:hAnsi="Arial Nova" w:cs="Arial Nova"/>
          <w:sz w:val="22"/>
          <w:szCs w:val="22"/>
        </w:rPr>
        <w:t>, es</w:t>
      </w:r>
      <w:r w:rsidR="5AFA606A" w:rsidRPr="53EA2F8A">
        <w:rPr>
          <w:rFonts w:ascii="Arial Nova" w:eastAsia="Arial Nova" w:hAnsi="Arial Nova" w:cs="Arial Nova"/>
          <w:sz w:val="22"/>
          <w:szCs w:val="22"/>
        </w:rPr>
        <w:t xml:space="preserve"> lo que nos</w:t>
      </w:r>
      <w:r w:rsidR="7A64AA58" w:rsidRPr="53EA2F8A">
        <w:rPr>
          <w:rFonts w:ascii="Arial Nova" w:eastAsia="Arial Nova" w:hAnsi="Arial Nova" w:cs="Arial Nova"/>
          <w:sz w:val="22"/>
          <w:szCs w:val="22"/>
        </w:rPr>
        <w:t xml:space="preserve"> hace volver por</w:t>
      </w:r>
      <w:r w:rsidR="660480A4" w:rsidRPr="53EA2F8A">
        <w:rPr>
          <w:rFonts w:ascii="Arial Nova" w:eastAsia="Arial Nova" w:hAnsi="Arial Nova" w:cs="Arial Nova"/>
          <w:sz w:val="22"/>
          <w:szCs w:val="22"/>
        </w:rPr>
        <w:t xml:space="preserve"> otra bolsa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 xml:space="preserve">. Es ese </w:t>
      </w:r>
      <w:r w:rsidR="43F1CF78" w:rsidRPr="53EA2F8A">
        <w:rPr>
          <w:rFonts w:ascii="Arial Nova" w:eastAsia="Arial Nova" w:hAnsi="Arial Nova" w:cs="Arial Nova"/>
          <w:sz w:val="22"/>
          <w:szCs w:val="22"/>
        </w:rPr>
        <w:t>“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>golpe</w:t>
      </w:r>
      <w:r w:rsidR="54743E21" w:rsidRPr="53EA2F8A">
        <w:rPr>
          <w:rFonts w:ascii="Arial Nova" w:eastAsia="Arial Nova" w:hAnsi="Arial Nova" w:cs="Arial Nova"/>
          <w:sz w:val="22"/>
          <w:szCs w:val="22"/>
        </w:rPr>
        <w:t>” exacto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 xml:space="preserve"> de sabor</w:t>
      </w:r>
      <w:r w:rsidR="20E2A57B" w:rsidRPr="53EA2F8A">
        <w:rPr>
          <w:rFonts w:ascii="Arial Nova" w:eastAsia="Arial Nova" w:hAnsi="Arial Nova" w:cs="Arial Nova"/>
          <w:sz w:val="22"/>
          <w:szCs w:val="22"/>
        </w:rPr>
        <w:t xml:space="preserve"> lo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 xml:space="preserve"> que</w:t>
      </w:r>
      <w:r w:rsidR="290E9154" w:rsidRPr="53EA2F8A">
        <w:rPr>
          <w:rFonts w:ascii="Arial Nova" w:eastAsia="Arial Nova" w:hAnsi="Arial Nova" w:cs="Arial Nova"/>
          <w:sz w:val="22"/>
          <w:szCs w:val="22"/>
        </w:rPr>
        <w:t xml:space="preserve"> hace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 xml:space="preserve"> desp</w:t>
      </w:r>
      <w:r w:rsidR="70B0A673" w:rsidRPr="53EA2F8A">
        <w:rPr>
          <w:rFonts w:ascii="Arial Nova" w:eastAsia="Arial Nova" w:hAnsi="Arial Nova" w:cs="Arial Nova"/>
          <w:sz w:val="22"/>
          <w:szCs w:val="22"/>
        </w:rPr>
        <w:t>ertar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 xml:space="preserve"> a</w:t>
      </w:r>
      <w:r w:rsidR="3A3F9D2A" w:rsidRPr="53EA2F8A">
        <w:rPr>
          <w:rFonts w:ascii="Arial Nova" w:eastAsia="Arial Nova" w:hAnsi="Arial Nova" w:cs="Arial Nova"/>
          <w:sz w:val="22"/>
          <w:szCs w:val="22"/>
        </w:rPr>
        <w:t>l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 xml:space="preserve"> crítico</w:t>
      </w:r>
      <w:r w:rsidR="30A17DEB" w:rsidRPr="53EA2F8A">
        <w:rPr>
          <w:rFonts w:ascii="Arial Nova" w:eastAsia="Arial Nova" w:hAnsi="Arial Nova" w:cs="Arial Nova"/>
          <w:sz w:val="22"/>
          <w:szCs w:val="22"/>
        </w:rPr>
        <w:t xml:space="preserve"> que todos llevamos</w:t>
      </w:r>
      <w:r w:rsidR="679B72B2" w:rsidRPr="53EA2F8A">
        <w:rPr>
          <w:rFonts w:ascii="Arial Nova" w:eastAsia="Arial Nova" w:hAnsi="Arial Nova" w:cs="Arial Nova"/>
          <w:sz w:val="22"/>
          <w:szCs w:val="22"/>
        </w:rPr>
        <w:t xml:space="preserve">, </w:t>
      </w:r>
      <w:r w:rsidR="4E7BB9B4" w:rsidRPr="53EA2F8A">
        <w:rPr>
          <w:rFonts w:ascii="Arial Nova" w:eastAsia="Arial Nova" w:hAnsi="Arial Nova" w:cs="Arial Nova"/>
          <w:sz w:val="22"/>
          <w:szCs w:val="22"/>
        </w:rPr>
        <w:t>en donde calificamos</w:t>
      </w:r>
      <w:r w:rsidR="16CB3D13" w:rsidRPr="53EA2F8A">
        <w:rPr>
          <w:rFonts w:ascii="Arial Nova" w:eastAsia="Arial Nova" w:hAnsi="Arial Nova" w:cs="Arial Nova"/>
          <w:sz w:val="22"/>
          <w:szCs w:val="22"/>
        </w:rPr>
        <w:t xml:space="preserve"> esa</w:t>
      </w:r>
      <w:r w:rsidR="0A1E7F94" w:rsidRPr="53EA2F8A">
        <w:rPr>
          <w:rFonts w:ascii="Arial Nova" w:eastAsia="Arial Nova" w:hAnsi="Arial Nova" w:cs="Arial Nova"/>
          <w:sz w:val="22"/>
          <w:szCs w:val="22"/>
        </w:rPr>
        <w:t xml:space="preserve"> intensidad</w:t>
      </w:r>
      <w:r w:rsidR="0F555A49" w:rsidRPr="53EA2F8A">
        <w:rPr>
          <w:rFonts w:ascii="Arial Nova" w:eastAsia="Arial Nova" w:hAnsi="Arial Nova" w:cs="Arial Nova"/>
          <w:sz w:val="22"/>
          <w:szCs w:val="22"/>
        </w:rPr>
        <w:t xml:space="preserve"> que</w:t>
      </w:r>
      <w:r w:rsidR="5946E346" w:rsidRPr="53EA2F8A">
        <w:rPr>
          <w:rFonts w:ascii="Arial Nova" w:eastAsia="Arial Nova" w:hAnsi="Arial Nova" w:cs="Arial Nova"/>
          <w:sz w:val="22"/>
          <w:szCs w:val="22"/>
        </w:rPr>
        <w:t xml:space="preserve"> casi</w:t>
      </w:r>
      <w:r w:rsidR="0F555A49" w:rsidRPr="53EA2F8A">
        <w:rPr>
          <w:rFonts w:ascii="Arial Nova" w:eastAsia="Arial Nova" w:hAnsi="Arial Nova" w:cs="Arial Nova"/>
          <w:sz w:val="22"/>
          <w:szCs w:val="22"/>
        </w:rPr>
        <w:t xml:space="preserve"> quema</w:t>
      </w:r>
      <w:r w:rsidR="73321EF0" w:rsidRPr="53EA2F8A">
        <w:rPr>
          <w:rFonts w:ascii="Arial Nova" w:eastAsia="Arial Nova" w:hAnsi="Arial Nova" w:cs="Arial Nova"/>
          <w:sz w:val="22"/>
          <w:szCs w:val="22"/>
        </w:rPr>
        <w:t xml:space="preserve"> para después gritar:</w:t>
      </w:r>
      <w:r w:rsidR="7A64AA58" w:rsidRPr="53EA2F8A">
        <w:rPr>
          <w:rFonts w:ascii="Arial Nova" w:eastAsia="Arial Nova" w:hAnsi="Arial Nova" w:cs="Arial Nova"/>
          <w:sz w:val="22"/>
          <w:szCs w:val="22"/>
        </w:rPr>
        <w:t xml:space="preserve"> ¡Qué rico pican!</w:t>
      </w:r>
    </w:p>
    <w:p w14:paraId="08DD7975" w14:textId="2AE72FA0" w:rsidR="092B81CB" w:rsidRDefault="585A0E26" w:rsidP="1EF30C68">
      <w:pPr>
        <w:jc w:val="both"/>
        <w:rPr>
          <w:rFonts w:ascii="Arial Nova" w:eastAsia="Arial Nova" w:hAnsi="Arial Nova" w:cs="Arial Nova"/>
          <w:i/>
          <w:iCs/>
          <w:sz w:val="22"/>
          <w:szCs w:val="22"/>
        </w:rPr>
      </w:pPr>
      <w:r w:rsidRPr="1EF30C68">
        <w:rPr>
          <w:rFonts w:ascii="Arial Nova" w:eastAsia="Arial Nova" w:hAnsi="Arial Nova" w:cs="Arial Nova"/>
          <w:i/>
          <w:iCs/>
          <w:sz w:val="22"/>
          <w:szCs w:val="22"/>
        </w:rPr>
        <w:t>“</w:t>
      </w:r>
      <w:r w:rsidR="3AA4C7D7" w:rsidRPr="1EF30C68">
        <w:rPr>
          <w:rFonts w:eastAsiaTheme="minorEastAsia"/>
          <w:i/>
          <w:iCs/>
          <w:sz w:val="22"/>
          <w:szCs w:val="22"/>
        </w:rPr>
        <w:t xml:space="preserve">Sabemos que cada persona tiene su experiencia con el picante y con esta campaña, encendemos esas reacciones espontáneas y auténticas que hacen del </w:t>
      </w:r>
      <w:proofErr w:type="spellStart"/>
      <w:r w:rsidR="3AA4C7D7" w:rsidRPr="1EF30C68">
        <w:rPr>
          <w:rFonts w:eastAsiaTheme="minorEastAsia"/>
          <w:i/>
          <w:iCs/>
          <w:sz w:val="22"/>
          <w:szCs w:val="22"/>
        </w:rPr>
        <w:t>enchilamiento</w:t>
      </w:r>
      <w:proofErr w:type="spellEnd"/>
      <w:r w:rsidR="3AA4C7D7" w:rsidRPr="1EF30C68">
        <w:rPr>
          <w:rFonts w:eastAsiaTheme="minorEastAsia"/>
          <w:i/>
          <w:iCs/>
          <w:sz w:val="22"/>
          <w:szCs w:val="22"/>
        </w:rPr>
        <w:t xml:space="preserve"> algo inolvidable. Por ello, c</w:t>
      </w:r>
      <w:r w:rsidR="4FAE5456" w:rsidRPr="1EF30C68">
        <w:rPr>
          <w:rFonts w:eastAsiaTheme="minorEastAsia"/>
          <w:i/>
          <w:iCs/>
          <w:sz w:val="22"/>
          <w:szCs w:val="22"/>
        </w:rPr>
        <w:t xml:space="preserve">on Críticos del picante queremos celebrar esos momentos </w:t>
      </w:r>
      <w:r w:rsidR="5971C84C" w:rsidRPr="1EF30C68">
        <w:rPr>
          <w:rFonts w:eastAsiaTheme="minorEastAsia"/>
          <w:i/>
          <w:iCs/>
          <w:sz w:val="22"/>
          <w:szCs w:val="22"/>
        </w:rPr>
        <w:t>vibrantes que provee</w:t>
      </w:r>
      <w:r w:rsidR="4FAE5456" w:rsidRPr="1EF30C68">
        <w:rPr>
          <w:rFonts w:eastAsiaTheme="minorEastAsia"/>
          <w:i/>
          <w:iCs/>
          <w:sz w:val="22"/>
          <w:szCs w:val="22"/>
        </w:rPr>
        <w:t xml:space="preserve"> </w:t>
      </w:r>
      <w:proofErr w:type="spellStart"/>
      <w:r w:rsidR="48F6600A" w:rsidRPr="1EF30C68">
        <w:rPr>
          <w:rFonts w:eastAsiaTheme="minorEastAsia"/>
          <w:i/>
          <w:iCs/>
          <w:sz w:val="22"/>
          <w:szCs w:val="22"/>
        </w:rPr>
        <w:t>F</w:t>
      </w:r>
      <w:r w:rsidR="096E0782" w:rsidRPr="1EF30C68">
        <w:rPr>
          <w:rFonts w:eastAsiaTheme="minorEastAsia"/>
          <w:i/>
          <w:iCs/>
          <w:sz w:val="22"/>
          <w:szCs w:val="22"/>
        </w:rPr>
        <w:t>lamin</w:t>
      </w:r>
      <w:proofErr w:type="spellEnd"/>
      <w:r w:rsidR="096E0782" w:rsidRPr="1EF30C68">
        <w:rPr>
          <w:rFonts w:eastAsiaTheme="minorEastAsia"/>
          <w:i/>
          <w:iCs/>
          <w:sz w:val="22"/>
          <w:szCs w:val="22"/>
        </w:rPr>
        <w:t>’ Hot</w:t>
      </w:r>
      <w:r w:rsidR="7018BCEE" w:rsidRPr="1EF30C68">
        <w:rPr>
          <w:rFonts w:eastAsiaTheme="minorEastAsia"/>
          <w:i/>
          <w:iCs/>
          <w:sz w:val="22"/>
          <w:szCs w:val="22"/>
        </w:rPr>
        <w:t>®</w:t>
      </w:r>
      <w:r w:rsidR="3A86F32E" w:rsidRPr="1EF30C68">
        <w:rPr>
          <w:rFonts w:eastAsiaTheme="minorEastAsia"/>
          <w:i/>
          <w:iCs/>
          <w:sz w:val="22"/>
          <w:szCs w:val="22"/>
        </w:rPr>
        <w:t xml:space="preserve">, </w:t>
      </w:r>
      <w:r w:rsidR="218526C5" w:rsidRPr="1EF30C68">
        <w:rPr>
          <w:rFonts w:eastAsiaTheme="minorEastAsia"/>
          <w:i/>
          <w:iCs/>
          <w:sz w:val="22"/>
          <w:szCs w:val="22"/>
        </w:rPr>
        <w:t>ya que su</w:t>
      </w:r>
      <w:r w:rsidR="3A86F32E" w:rsidRPr="1EF30C68">
        <w:rPr>
          <w:rFonts w:eastAsiaTheme="minorEastAsia"/>
          <w:i/>
          <w:iCs/>
          <w:sz w:val="22"/>
          <w:szCs w:val="22"/>
        </w:rPr>
        <w:t xml:space="preserve"> sabor intenso nos ayuda a salir de</w:t>
      </w:r>
      <w:r w:rsidR="22E64830" w:rsidRPr="1EF30C68">
        <w:rPr>
          <w:rFonts w:eastAsiaTheme="minorEastAsia"/>
          <w:i/>
          <w:iCs/>
          <w:sz w:val="22"/>
          <w:szCs w:val="22"/>
        </w:rPr>
        <w:t xml:space="preserve"> lo rutinario</w:t>
      </w:r>
      <w:r w:rsidR="54E25708" w:rsidRPr="1EF30C68">
        <w:rPr>
          <w:rFonts w:eastAsiaTheme="minorEastAsia"/>
          <w:i/>
          <w:iCs/>
          <w:sz w:val="22"/>
          <w:szCs w:val="22"/>
        </w:rPr>
        <w:t xml:space="preserve"> de manera explosivamente divertida</w:t>
      </w:r>
      <w:r w:rsidR="4BEA1900" w:rsidRPr="1EF30C68">
        <w:rPr>
          <w:rFonts w:eastAsiaTheme="minorEastAsia"/>
          <w:sz w:val="22"/>
          <w:szCs w:val="22"/>
        </w:rPr>
        <w:t>”,</w:t>
      </w:r>
      <w:r w:rsidR="4BEA1900" w:rsidRPr="1EF30C68">
        <w:rPr>
          <w:rFonts w:ascii="Arial Nova" w:eastAsia="Arial Nova" w:hAnsi="Arial Nova" w:cs="Arial Nova"/>
          <w:i/>
          <w:iCs/>
          <w:sz w:val="22"/>
          <w:szCs w:val="22"/>
        </w:rPr>
        <w:t xml:space="preserve"> c</w:t>
      </w:r>
      <w:r w:rsidR="26CA1C68" w:rsidRPr="1EF30C68">
        <w:rPr>
          <w:rFonts w:ascii="Arial Nova" w:eastAsia="Arial Nova" w:hAnsi="Arial Nova" w:cs="Arial Nova"/>
          <w:i/>
          <w:iCs/>
          <w:sz w:val="22"/>
          <w:szCs w:val="22"/>
        </w:rPr>
        <w:t xml:space="preserve">omentó Javier Vieyra, Sr. Brand Manager de </w:t>
      </w:r>
      <w:proofErr w:type="spellStart"/>
      <w:r w:rsidR="26CA1C68" w:rsidRPr="1EF30C68">
        <w:rPr>
          <w:rFonts w:ascii="Arial Nova" w:eastAsia="Arial Nova" w:hAnsi="Arial Nova" w:cs="Arial Nova"/>
          <w:i/>
          <w:iCs/>
          <w:sz w:val="22"/>
          <w:szCs w:val="22"/>
        </w:rPr>
        <w:t>Flamin</w:t>
      </w:r>
      <w:proofErr w:type="spellEnd"/>
      <w:r w:rsidR="26CA1C68" w:rsidRPr="1EF30C68">
        <w:rPr>
          <w:rFonts w:ascii="Arial Nova" w:eastAsia="Arial Nova" w:hAnsi="Arial Nova" w:cs="Arial Nova"/>
          <w:i/>
          <w:iCs/>
          <w:sz w:val="22"/>
          <w:szCs w:val="22"/>
        </w:rPr>
        <w:t>’ Hot®, en PepsiCo.</w:t>
      </w:r>
    </w:p>
    <w:p w14:paraId="64E77F8D" w14:textId="70FE897B" w:rsidR="1EBFAE40" w:rsidRDefault="6481AF9C" w:rsidP="1EF30C68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1EF30C68">
        <w:rPr>
          <w:rFonts w:ascii="Arial Nova" w:eastAsia="Arial Nova" w:hAnsi="Arial Nova" w:cs="Arial Nova"/>
          <w:sz w:val="22"/>
          <w:szCs w:val="22"/>
        </w:rPr>
        <w:t xml:space="preserve">A través de </w:t>
      </w:r>
      <w:r w:rsidR="7D86A12B" w:rsidRPr="1EF30C68">
        <w:rPr>
          <w:rFonts w:ascii="Arial Nova" w:eastAsia="Arial Nova" w:hAnsi="Arial Nova" w:cs="Arial Nova"/>
          <w:sz w:val="22"/>
          <w:szCs w:val="22"/>
        </w:rPr>
        <w:t>“Críticos del picante</w:t>
      </w:r>
      <w:r w:rsidR="6CFFB69F" w:rsidRPr="1EF30C68">
        <w:rPr>
          <w:rFonts w:ascii="Arial Nova" w:eastAsia="Arial Nova" w:hAnsi="Arial Nova" w:cs="Arial Nova"/>
          <w:sz w:val="22"/>
          <w:szCs w:val="22"/>
        </w:rPr>
        <w:t>,</w:t>
      </w:r>
      <w:r w:rsidR="2FC49B4D" w:rsidRPr="1EF30C68">
        <w:rPr>
          <w:rFonts w:ascii="Arial Nova" w:eastAsia="Arial Nova" w:hAnsi="Arial Nova" w:cs="Arial Nova"/>
          <w:sz w:val="22"/>
          <w:szCs w:val="22"/>
        </w:rPr>
        <w:t>”</w:t>
      </w:r>
      <w:r w:rsidR="6CFFB69F" w:rsidRPr="1EF30C68">
        <w:rPr>
          <w:rFonts w:ascii="Arial Nova" w:eastAsia="Arial Nova" w:hAnsi="Arial Nova" w:cs="Arial Nova"/>
          <w:sz w:val="22"/>
          <w:szCs w:val="22"/>
        </w:rPr>
        <w:t xml:space="preserve"> </w:t>
      </w:r>
      <w:proofErr w:type="spellStart"/>
      <w:r w:rsidR="6CFFB69F" w:rsidRPr="1EF30C68">
        <w:rPr>
          <w:rFonts w:ascii="Arial Nova" w:eastAsia="Arial Nova" w:hAnsi="Arial Nova" w:cs="Arial Nova"/>
          <w:b/>
          <w:bCs/>
          <w:sz w:val="22"/>
          <w:szCs w:val="22"/>
        </w:rPr>
        <w:t>Flamin</w:t>
      </w:r>
      <w:proofErr w:type="spellEnd"/>
      <w:r w:rsidR="6CFFB69F" w:rsidRPr="1EF30C68">
        <w:rPr>
          <w:rFonts w:ascii="Arial Nova" w:eastAsia="Arial Nova" w:hAnsi="Arial Nova" w:cs="Arial Nova"/>
          <w:b/>
          <w:bCs/>
          <w:sz w:val="22"/>
          <w:szCs w:val="22"/>
        </w:rPr>
        <w:t>’ Hot</w:t>
      </w:r>
      <w:r w:rsidR="6CFFB69F" w:rsidRPr="1EF30C68">
        <w:rPr>
          <w:rFonts w:ascii="Arial Nova" w:eastAsia="Arial Nova" w:hAnsi="Arial Nova" w:cs="Arial Nova"/>
          <w:b/>
          <w:bCs/>
          <w:i/>
          <w:iCs/>
          <w:sz w:val="20"/>
          <w:szCs w:val="20"/>
        </w:rPr>
        <w:t>®</w:t>
      </w:r>
      <w:r w:rsidR="6CFFB69F" w:rsidRPr="1EF30C68">
        <w:rPr>
          <w:rFonts w:ascii="Arial Nova" w:eastAsia="Arial Nova" w:hAnsi="Arial Nova" w:cs="Arial Nova"/>
          <w:sz w:val="22"/>
          <w:szCs w:val="22"/>
        </w:rPr>
        <w:t xml:space="preserve"> refuerza su posición como referente </w:t>
      </w:r>
      <w:r w:rsidR="7F2DFA23" w:rsidRPr="1EF30C68">
        <w:rPr>
          <w:rFonts w:ascii="Arial Nova" w:eastAsia="Arial Nova" w:hAnsi="Arial Nova" w:cs="Arial Nova"/>
          <w:sz w:val="22"/>
          <w:szCs w:val="22"/>
        </w:rPr>
        <w:t>d</w:t>
      </w:r>
      <w:r w:rsidR="6CFFB69F" w:rsidRPr="1EF30C68">
        <w:rPr>
          <w:rFonts w:ascii="Arial Nova" w:eastAsia="Arial Nova" w:hAnsi="Arial Nova" w:cs="Arial Nova"/>
          <w:sz w:val="22"/>
          <w:szCs w:val="22"/>
        </w:rPr>
        <w:t>el picante</w:t>
      </w:r>
      <w:r w:rsidR="25D0BA7C" w:rsidRPr="1EF30C68">
        <w:rPr>
          <w:rFonts w:ascii="Arial Nova" w:eastAsia="Arial Nova" w:hAnsi="Arial Nova" w:cs="Arial Nova"/>
          <w:sz w:val="22"/>
          <w:szCs w:val="22"/>
        </w:rPr>
        <w:t xml:space="preserve"> en las botanas</w:t>
      </w:r>
      <w:r w:rsidR="14DD43B3" w:rsidRPr="1EF30C68">
        <w:rPr>
          <w:rFonts w:ascii="Arial Nova" w:eastAsia="Arial Nova" w:hAnsi="Arial Nova" w:cs="Arial Nova"/>
          <w:sz w:val="22"/>
          <w:szCs w:val="22"/>
        </w:rPr>
        <w:t xml:space="preserve">, que desde 2005 llegó esta ardiente y </w:t>
      </w:r>
      <w:r w:rsidR="14DD43B3" w:rsidRPr="1EF30C68">
        <w:rPr>
          <w:rFonts w:eastAsiaTheme="minorEastAsia"/>
          <w:sz w:val="22"/>
          <w:szCs w:val="22"/>
        </w:rPr>
        <w:t>divertida plataforma a nuestro país</w:t>
      </w:r>
      <w:r w:rsidR="1AB3E431" w:rsidRPr="1EF30C68">
        <w:rPr>
          <w:rFonts w:eastAsiaTheme="minorEastAsia"/>
          <w:sz w:val="22"/>
          <w:szCs w:val="22"/>
        </w:rPr>
        <w:t>, convirtiéndose en una de las favoritas de los consumidores</w:t>
      </w:r>
      <w:r w:rsidR="14DD43B3" w:rsidRPr="1EF30C68">
        <w:rPr>
          <w:rFonts w:eastAsiaTheme="minorEastAsia"/>
          <w:sz w:val="22"/>
          <w:szCs w:val="22"/>
        </w:rPr>
        <w:t xml:space="preserve"> </w:t>
      </w:r>
      <w:r w:rsidR="14619067" w:rsidRPr="1EF30C68">
        <w:rPr>
          <w:rFonts w:eastAsiaTheme="minorEastAsia"/>
          <w:sz w:val="22"/>
          <w:szCs w:val="22"/>
        </w:rPr>
        <w:t xml:space="preserve">al desafiar </w:t>
      </w:r>
      <w:r w:rsidR="276C39F4" w:rsidRPr="1EF30C68">
        <w:rPr>
          <w:rFonts w:eastAsiaTheme="minorEastAsia"/>
          <w:sz w:val="22"/>
          <w:szCs w:val="22"/>
        </w:rPr>
        <w:t xml:space="preserve">sus </w:t>
      </w:r>
      <w:r w:rsidR="14619067" w:rsidRPr="1EF30C68">
        <w:rPr>
          <w:rFonts w:eastAsiaTheme="minorEastAsia"/>
          <w:sz w:val="22"/>
          <w:szCs w:val="22"/>
        </w:rPr>
        <w:t xml:space="preserve">paladares </w:t>
      </w:r>
      <w:r w:rsidR="13E56705" w:rsidRPr="1EF30C68">
        <w:rPr>
          <w:rFonts w:eastAsiaTheme="minorEastAsia"/>
          <w:sz w:val="22"/>
          <w:szCs w:val="22"/>
        </w:rPr>
        <w:t>con</w:t>
      </w:r>
      <w:r w:rsidR="14619067" w:rsidRPr="1EF30C68">
        <w:rPr>
          <w:rFonts w:eastAsiaTheme="minorEastAsia"/>
          <w:sz w:val="22"/>
          <w:szCs w:val="22"/>
        </w:rPr>
        <w:t xml:space="preserve"> s</w:t>
      </w:r>
      <w:r w:rsidR="3EE4A154" w:rsidRPr="1EF30C68">
        <w:rPr>
          <w:rFonts w:eastAsiaTheme="minorEastAsia"/>
          <w:sz w:val="22"/>
          <w:szCs w:val="22"/>
        </w:rPr>
        <w:t>u</w:t>
      </w:r>
      <w:r w:rsidR="14619067" w:rsidRPr="1EF30C68">
        <w:rPr>
          <w:rFonts w:eastAsiaTheme="minorEastAsia"/>
          <w:sz w:val="22"/>
          <w:szCs w:val="22"/>
        </w:rPr>
        <w:t xml:space="preserve"> mezcla de especias que le da ese distintivo toque único y distintivo.</w:t>
      </w:r>
      <w:r w:rsidR="5DA637EB" w:rsidRPr="1EF30C68">
        <w:rPr>
          <w:rFonts w:eastAsiaTheme="minorEastAsia"/>
          <w:sz w:val="22"/>
          <w:szCs w:val="22"/>
        </w:rPr>
        <w:t xml:space="preserve"> </w:t>
      </w:r>
    </w:p>
    <w:p w14:paraId="154B3090" w14:textId="55609905" w:rsidR="0F1CDFE2" w:rsidRDefault="14CC2A33" w:rsidP="5CD7B5CF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53EA2F8A">
        <w:rPr>
          <w:rFonts w:ascii="Arial Nova" w:eastAsia="Arial Nova" w:hAnsi="Arial Nova" w:cs="Arial Nova"/>
          <w:sz w:val="22"/>
          <w:szCs w:val="22"/>
        </w:rPr>
        <w:t>A través de</w:t>
      </w:r>
      <w:r w:rsidR="71AAD337" w:rsidRPr="53EA2F8A">
        <w:rPr>
          <w:rFonts w:ascii="Arial Nova" w:eastAsia="Arial Nova" w:hAnsi="Arial Nova" w:cs="Arial Nova"/>
          <w:sz w:val="22"/>
          <w:szCs w:val="22"/>
        </w:rPr>
        <w:t xml:space="preserve"> </w:t>
      </w:r>
      <w:proofErr w:type="spellStart"/>
      <w:r w:rsidR="71AAD337" w:rsidRPr="53EA2F8A">
        <w:rPr>
          <w:rFonts w:ascii="Arial Nova" w:eastAsia="Arial Nova" w:hAnsi="Arial Nova" w:cs="Arial Nova"/>
          <w:b/>
          <w:bCs/>
          <w:sz w:val="22"/>
          <w:szCs w:val="22"/>
        </w:rPr>
        <w:t>Flamin</w:t>
      </w:r>
      <w:proofErr w:type="spellEnd"/>
      <w:r w:rsidR="71AAD337" w:rsidRPr="53EA2F8A">
        <w:rPr>
          <w:rFonts w:ascii="Arial Nova" w:eastAsia="Arial Nova" w:hAnsi="Arial Nova" w:cs="Arial Nova"/>
          <w:b/>
          <w:bCs/>
          <w:sz w:val="22"/>
          <w:szCs w:val="22"/>
        </w:rPr>
        <w:t>’ Hot®</w:t>
      </w:r>
      <w:r w:rsidR="16FAB103" w:rsidRPr="53EA2F8A">
        <w:rPr>
          <w:rFonts w:ascii="Arial Nova" w:eastAsia="Arial Nova" w:hAnsi="Arial Nova" w:cs="Arial Nova"/>
          <w:b/>
          <w:bCs/>
          <w:sz w:val="22"/>
          <w:szCs w:val="22"/>
        </w:rPr>
        <w:t xml:space="preserve">, </w:t>
      </w:r>
      <w:r w:rsidR="16FAB103" w:rsidRPr="53EA2F8A">
        <w:rPr>
          <w:rFonts w:ascii="Arial Nova" w:eastAsia="Arial Nova" w:hAnsi="Arial Nova" w:cs="Arial Nova"/>
          <w:sz w:val="22"/>
          <w:szCs w:val="22"/>
        </w:rPr>
        <w:t>PepsiCo</w:t>
      </w:r>
      <w:r w:rsidR="42A15F18" w:rsidRPr="53EA2F8A">
        <w:rPr>
          <w:rFonts w:ascii="Arial Nova" w:eastAsia="Arial Nova" w:hAnsi="Arial Nova" w:cs="Arial Nova"/>
          <w:sz w:val="22"/>
          <w:szCs w:val="22"/>
        </w:rPr>
        <w:t xml:space="preserve"> continuará impulsando la innovación </w:t>
      </w:r>
      <w:r w:rsidR="75E14120" w:rsidRPr="53EA2F8A">
        <w:rPr>
          <w:rFonts w:ascii="Arial Nova" w:eastAsia="Arial Nova" w:hAnsi="Arial Nova" w:cs="Arial Nova"/>
          <w:sz w:val="22"/>
          <w:szCs w:val="22"/>
        </w:rPr>
        <w:t xml:space="preserve">en la categoría de botanas picantes y ofreciendo </w:t>
      </w:r>
      <w:r w:rsidR="42A15F18" w:rsidRPr="53EA2F8A">
        <w:rPr>
          <w:rFonts w:ascii="Arial Nova" w:eastAsia="Arial Nova" w:hAnsi="Arial Nova" w:cs="Arial Nova"/>
          <w:sz w:val="22"/>
          <w:szCs w:val="22"/>
        </w:rPr>
        <w:t>experiencias que refue</w:t>
      </w:r>
      <w:r w:rsidR="586DDD39" w:rsidRPr="53EA2F8A">
        <w:rPr>
          <w:rFonts w:ascii="Arial Nova" w:eastAsia="Arial Nova" w:hAnsi="Arial Nova" w:cs="Arial Nova"/>
          <w:sz w:val="22"/>
          <w:szCs w:val="22"/>
        </w:rPr>
        <w:t>rcen</w:t>
      </w:r>
      <w:r w:rsidR="42A15F18" w:rsidRPr="53EA2F8A">
        <w:rPr>
          <w:rFonts w:ascii="Arial Nova" w:eastAsia="Arial Nova" w:hAnsi="Arial Nova" w:cs="Arial Nova"/>
          <w:sz w:val="22"/>
          <w:szCs w:val="22"/>
        </w:rPr>
        <w:t xml:space="preserve"> su co</w:t>
      </w:r>
      <w:r w:rsidR="58F77A2B" w:rsidRPr="53EA2F8A">
        <w:rPr>
          <w:rFonts w:ascii="Arial Nova" w:eastAsia="Arial Nova" w:hAnsi="Arial Nova" w:cs="Arial Nova"/>
          <w:sz w:val="22"/>
          <w:szCs w:val="22"/>
        </w:rPr>
        <w:t xml:space="preserve">nexión con los consumidores mexicanos. </w:t>
      </w:r>
      <w:r w:rsidR="70AB2ACE" w:rsidRPr="53EA2F8A">
        <w:rPr>
          <w:rFonts w:ascii="Arial Nova" w:eastAsia="Arial Nova" w:hAnsi="Arial Nova" w:cs="Arial Nova"/>
          <w:sz w:val="22"/>
          <w:szCs w:val="22"/>
        </w:rPr>
        <w:t xml:space="preserve"> </w:t>
      </w:r>
    </w:p>
    <w:p w14:paraId="2DFB349E" w14:textId="7CD570EE" w:rsidR="2C62852D" w:rsidRDefault="2C62852D" w:rsidP="29BD8010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9BD801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419"/>
        </w:rPr>
        <w:t>Acerca de PepsiCo Alimentos México</w:t>
      </w:r>
    </w:p>
    <w:p w14:paraId="7B6D10E6" w14:textId="1823CF79" w:rsidR="2C62852D" w:rsidRDefault="2C62852D" w:rsidP="29BD8010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</w:t>
      </w:r>
      <w:proofErr w:type="spellStart"/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>Sonric’s</w:t>
      </w:r>
      <w:proofErr w:type="spellEnd"/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14:paraId="0C863551" w14:textId="06761617" w:rsidR="2C62852D" w:rsidRDefault="2C62852D" w:rsidP="29BD8010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lastRenderedPageBreak/>
        <w:t>PepsiCo Positive (</w:t>
      </w:r>
      <w:proofErr w:type="spellStart"/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>pep</w:t>
      </w:r>
      <w:proofErr w:type="spellEnd"/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Id10">
        <w:r w:rsidRPr="29BD8010">
          <w:rPr>
            <w:rStyle w:val="Hyperlink"/>
            <w:rFonts w:ascii="Arial" w:eastAsia="Arial" w:hAnsi="Arial" w:cs="Arial"/>
            <w:sz w:val="20"/>
            <w:szCs w:val="20"/>
            <w:lang w:val="es-419"/>
          </w:rPr>
          <w:t>www.pepsico.com.mx</w:t>
        </w:r>
      </w:hyperlink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 y síganos en </w:t>
      </w:r>
      <w:hyperlink r:id="rId11">
        <w:r w:rsidRPr="29BD8010">
          <w:rPr>
            <w:rStyle w:val="Hyperlink"/>
            <w:rFonts w:ascii="Arial" w:eastAsia="Arial" w:hAnsi="Arial" w:cs="Arial"/>
            <w:sz w:val="20"/>
            <w:szCs w:val="20"/>
            <w:lang w:val="es-419"/>
          </w:rPr>
          <w:t>Twitter</w:t>
        </w:r>
      </w:hyperlink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, </w:t>
      </w:r>
      <w:hyperlink r:id="rId12">
        <w:r w:rsidRPr="29BD8010">
          <w:rPr>
            <w:rStyle w:val="Hyperlink"/>
            <w:rFonts w:ascii="Arial" w:eastAsia="Arial" w:hAnsi="Arial" w:cs="Arial"/>
            <w:sz w:val="20"/>
            <w:szCs w:val="20"/>
            <w:lang w:val="es-419"/>
          </w:rPr>
          <w:t>Instagram</w:t>
        </w:r>
      </w:hyperlink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, </w:t>
      </w:r>
      <w:hyperlink r:id="rId13">
        <w:r w:rsidRPr="29BD8010">
          <w:rPr>
            <w:rStyle w:val="Hyperlink"/>
            <w:rFonts w:ascii="Arial" w:eastAsia="Arial" w:hAnsi="Arial" w:cs="Arial"/>
            <w:sz w:val="20"/>
            <w:szCs w:val="20"/>
            <w:lang w:val="es-419"/>
          </w:rPr>
          <w:t>Facebook</w:t>
        </w:r>
      </w:hyperlink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, </w:t>
      </w:r>
      <w:hyperlink r:id="rId14">
        <w:r w:rsidRPr="29BD8010">
          <w:rPr>
            <w:rStyle w:val="Hyperlink"/>
            <w:rFonts w:ascii="Arial" w:eastAsia="Arial" w:hAnsi="Arial" w:cs="Arial"/>
            <w:sz w:val="20"/>
            <w:szCs w:val="20"/>
            <w:lang w:val="es-419"/>
          </w:rPr>
          <w:t>YouTube</w:t>
        </w:r>
      </w:hyperlink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 y </w:t>
      </w:r>
      <w:hyperlink r:id="rId15">
        <w:r w:rsidRPr="29BD8010">
          <w:rPr>
            <w:rStyle w:val="Hyperlink"/>
            <w:rFonts w:ascii="Arial" w:eastAsia="Arial" w:hAnsi="Arial" w:cs="Arial"/>
            <w:sz w:val="20"/>
            <w:szCs w:val="20"/>
            <w:lang w:val="es-419"/>
          </w:rPr>
          <w:t>LinkedIn</w:t>
        </w:r>
      </w:hyperlink>
      <w:r w:rsidRPr="29BD8010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>.</w:t>
      </w:r>
    </w:p>
    <w:p w14:paraId="57D8A194" w14:textId="2878F766" w:rsidR="29BD8010" w:rsidRDefault="29BD8010" w:rsidP="29BD8010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5C1A07E2" w14:textId="180B5EF0" w:rsidR="00A35360" w:rsidRDefault="00A35360" w:rsidP="300D7ED8">
      <w:pPr>
        <w:jc w:val="both"/>
      </w:pPr>
    </w:p>
    <w:sectPr w:rsidR="00A35360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DDA4" w14:textId="77777777" w:rsidR="001A10B0" w:rsidRDefault="001A10B0">
      <w:pPr>
        <w:spacing w:after="0" w:line="240" w:lineRule="auto"/>
      </w:pPr>
      <w:r>
        <w:separator/>
      </w:r>
    </w:p>
  </w:endnote>
  <w:endnote w:type="continuationSeparator" w:id="0">
    <w:p w14:paraId="783F1E0C" w14:textId="77777777" w:rsidR="001A10B0" w:rsidRDefault="001A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14:paraId="1619078F" w14:textId="77777777" w:rsidTr="425C0B3B">
      <w:trPr>
        <w:trHeight w:val="300"/>
      </w:trPr>
      <w:tc>
        <w:tcPr>
          <w:tcW w:w="3005" w:type="dxa"/>
        </w:tcPr>
        <w:p w14:paraId="7CFB59F5" w14:textId="55D1AD7E" w:rsidR="425C0B3B" w:rsidRDefault="425C0B3B" w:rsidP="425C0B3B">
          <w:pPr>
            <w:pStyle w:val="Header"/>
            <w:ind w:left="-115"/>
          </w:pPr>
        </w:p>
      </w:tc>
      <w:tc>
        <w:tcPr>
          <w:tcW w:w="3005" w:type="dxa"/>
        </w:tcPr>
        <w:p w14:paraId="59C7B067" w14:textId="6080870D" w:rsidR="425C0B3B" w:rsidRDefault="425C0B3B" w:rsidP="425C0B3B">
          <w:pPr>
            <w:pStyle w:val="Header"/>
            <w:jc w:val="center"/>
          </w:pPr>
        </w:p>
      </w:tc>
      <w:tc>
        <w:tcPr>
          <w:tcW w:w="3005" w:type="dxa"/>
        </w:tcPr>
        <w:p w14:paraId="717B3A46" w14:textId="71A91D67" w:rsidR="425C0B3B" w:rsidRDefault="425C0B3B" w:rsidP="425C0B3B">
          <w:pPr>
            <w:pStyle w:val="Header"/>
            <w:ind w:right="-115"/>
            <w:jc w:val="right"/>
          </w:pPr>
        </w:p>
      </w:tc>
    </w:tr>
  </w:tbl>
  <w:p w14:paraId="1174C377" w14:textId="38A09FE5" w:rsidR="425C0B3B" w:rsidRDefault="425C0B3B" w:rsidP="425C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398A" w14:textId="77777777" w:rsidR="001A10B0" w:rsidRDefault="001A10B0">
      <w:pPr>
        <w:spacing w:after="0" w:line="240" w:lineRule="auto"/>
      </w:pPr>
      <w:r>
        <w:separator/>
      </w:r>
    </w:p>
  </w:footnote>
  <w:footnote w:type="continuationSeparator" w:id="0">
    <w:p w14:paraId="1DF11B79" w14:textId="77777777" w:rsidR="001A10B0" w:rsidRDefault="001A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14:paraId="3B3F91B5" w14:textId="77777777" w:rsidTr="425C0B3B">
      <w:trPr>
        <w:trHeight w:val="300"/>
      </w:trPr>
      <w:tc>
        <w:tcPr>
          <w:tcW w:w="3005" w:type="dxa"/>
        </w:tcPr>
        <w:p w14:paraId="5FB3D235" w14:textId="5A3BA47D" w:rsidR="425C0B3B" w:rsidRDefault="425C0B3B" w:rsidP="425C0B3B">
          <w:pPr>
            <w:pStyle w:val="Header"/>
            <w:ind w:left="-115"/>
          </w:pPr>
        </w:p>
      </w:tc>
      <w:tc>
        <w:tcPr>
          <w:tcW w:w="3005" w:type="dxa"/>
        </w:tcPr>
        <w:p w14:paraId="3045EEBE" w14:textId="72C0F79D" w:rsidR="425C0B3B" w:rsidRDefault="425C0B3B" w:rsidP="425C0B3B">
          <w:pPr>
            <w:jc w:val="center"/>
            <w:rPr>
              <w:rFonts w:ascii="Times" w:eastAsia="Times" w:hAnsi="Times" w:cs="Time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21725186" wp14:editId="1DB47D8B">
                <wp:extent cx="1762125" cy="676275"/>
                <wp:effectExtent l="0" t="0" r="0" b="0"/>
                <wp:docPr id="1951621923" name="Picture 1951621923" descr="A red and yellow logo with flam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38BEBDB" w14:textId="44F48DC7" w:rsidR="425C0B3B" w:rsidRDefault="425C0B3B" w:rsidP="425C0B3B">
          <w:pPr>
            <w:pStyle w:val="Header"/>
            <w:ind w:right="-115"/>
            <w:jc w:val="right"/>
          </w:pPr>
        </w:p>
      </w:tc>
    </w:tr>
  </w:tbl>
  <w:p w14:paraId="6DD1F759" w14:textId="41447A53" w:rsidR="425C0B3B" w:rsidRDefault="425C0B3B" w:rsidP="425C0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7732"/>
    <w:multiLevelType w:val="hybridMultilevel"/>
    <w:tmpl w:val="2A8A77B8"/>
    <w:lvl w:ilvl="0" w:tplc="5BF2ED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0AE3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6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4C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A9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4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20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4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25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448F"/>
    <w:multiLevelType w:val="hybridMultilevel"/>
    <w:tmpl w:val="06D80DB4"/>
    <w:lvl w:ilvl="0" w:tplc="2764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6D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6C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8F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42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4F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45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C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EE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96950">
    <w:abstractNumId w:val="1"/>
  </w:num>
  <w:num w:numId="2" w16cid:durableId="12042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3C1BF"/>
    <w:rsid w:val="001A10B0"/>
    <w:rsid w:val="001C9481"/>
    <w:rsid w:val="00A35360"/>
    <w:rsid w:val="0134A63E"/>
    <w:rsid w:val="01D6ABE7"/>
    <w:rsid w:val="01F9FC16"/>
    <w:rsid w:val="02D5AF6B"/>
    <w:rsid w:val="02DDC266"/>
    <w:rsid w:val="03F0AEAB"/>
    <w:rsid w:val="0461C180"/>
    <w:rsid w:val="0512F54B"/>
    <w:rsid w:val="058C9E8F"/>
    <w:rsid w:val="05CB4A55"/>
    <w:rsid w:val="06547382"/>
    <w:rsid w:val="066F5BBF"/>
    <w:rsid w:val="06A4109A"/>
    <w:rsid w:val="06EF2918"/>
    <w:rsid w:val="076A09F1"/>
    <w:rsid w:val="0794F40C"/>
    <w:rsid w:val="085663FC"/>
    <w:rsid w:val="085673F6"/>
    <w:rsid w:val="092B81CB"/>
    <w:rsid w:val="096E0782"/>
    <w:rsid w:val="0A1E7F94"/>
    <w:rsid w:val="0A6CDCE2"/>
    <w:rsid w:val="0A94989E"/>
    <w:rsid w:val="0AA5A656"/>
    <w:rsid w:val="0B2A380D"/>
    <w:rsid w:val="0BB2FF22"/>
    <w:rsid w:val="0BD5DE5D"/>
    <w:rsid w:val="0C02DD4F"/>
    <w:rsid w:val="0C5EC194"/>
    <w:rsid w:val="0CF4C0E9"/>
    <w:rsid w:val="0D5D40AA"/>
    <w:rsid w:val="0E025237"/>
    <w:rsid w:val="0E055D97"/>
    <w:rsid w:val="0E0E4053"/>
    <w:rsid w:val="0E4EF366"/>
    <w:rsid w:val="0E5B781B"/>
    <w:rsid w:val="0F1CDFE2"/>
    <w:rsid w:val="0F555A49"/>
    <w:rsid w:val="0F67843F"/>
    <w:rsid w:val="0F95A2DC"/>
    <w:rsid w:val="10859C6D"/>
    <w:rsid w:val="10D53282"/>
    <w:rsid w:val="11216F89"/>
    <w:rsid w:val="1135DBF6"/>
    <w:rsid w:val="1159796F"/>
    <w:rsid w:val="116476F6"/>
    <w:rsid w:val="1181CE76"/>
    <w:rsid w:val="118FF87F"/>
    <w:rsid w:val="12483AEA"/>
    <w:rsid w:val="12597D67"/>
    <w:rsid w:val="12BCCAF1"/>
    <w:rsid w:val="12C10F63"/>
    <w:rsid w:val="13E0AD50"/>
    <w:rsid w:val="13E56705"/>
    <w:rsid w:val="13F8F171"/>
    <w:rsid w:val="144B82F2"/>
    <w:rsid w:val="14619067"/>
    <w:rsid w:val="14B9B941"/>
    <w:rsid w:val="14CC2A33"/>
    <w:rsid w:val="14DD43B3"/>
    <w:rsid w:val="15B8FE29"/>
    <w:rsid w:val="15CB63E7"/>
    <w:rsid w:val="1640478B"/>
    <w:rsid w:val="16C0ADCE"/>
    <w:rsid w:val="16CB3D13"/>
    <w:rsid w:val="16FAB103"/>
    <w:rsid w:val="182C3367"/>
    <w:rsid w:val="187DAC41"/>
    <w:rsid w:val="19807B9F"/>
    <w:rsid w:val="199CFACF"/>
    <w:rsid w:val="1A9131AC"/>
    <w:rsid w:val="1AB0CCFC"/>
    <w:rsid w:val="1AB3E431"/>
    <w:rsid w:val="1BA3A246"/>
    <w:rsid w:val="1BD3F14D"/>
    <w:rsid w:val="1BD4EFA2"/>
    <w:rsid w:val="1C035B03"/>
    <w:rsid w:val="1CAC9EBB"/>
    <w:rsid w:val="1CFB56CE"/>
    <w:rsid w:val="1D00B49F"/>
    <w:rsid w:val="1E2DA959"/>
    <w:rsid w:val="1E32D6E4"/>
    <w:rsid w:val="1EBFAE40"/>
    <w:rsid w:val="1EF30C68"/>
    <w:rsid w:val="1F8A0FF6"/>
    <w:rsid w:val="1FB9CE11"/>
    <w:rsid w:val="1FD286E0"/>
    <w:rsid w:val="2070E0E9"/>
    <w:rsid w:val="207E909D"/>
    <w:rsid w:val="20E2A57B"/>
    <w:rsid w:val="210902D0"/>
    <w:rsid w:val="211A143D"/>
    <w:rsid w:val="215CC55F"/>
    <w:rsid w:val="218526C5"/>
    <w:rsid w:val="219D475E"/>
    <w:rsid w:val="21A8EAF3"/>
    <w:rsid w:val="22C35CC5"/>
    <w:rsid w:val="22E64830"/>
    <w:rsid w:val="23BEF571"/>
    <w:rsid w:val="2411A6DF"/>
    <w:rsid w:val="245F92D8"/>
    <w:rsid w:val="24DD9CEB"/>
    <w:rsid w:val="24F2EC6E"/>
    <w:rsid w:val="251C4176"/>
    <w:rsid w:val="252FFA7E"/>
    <w:rsid w:val="2579668A"/>
    <w:rsid w:val="259F34D1"/>
    <w:rsid w:val="25D0BA7C"/>
    <w:rsid w:val="260B49B5"/>
    <w:rsid w:val="262582BB"/>
    <w:rsid w:val="264E0456"/>
    <w:rsid w:val="26CA1C68"/>
    <w:rsid w:val="27127AD8"/>
    <w:rsid w:val="275E5EF5"/>
    <w:rsid w:val="276C39F4"/>
    <w:rsid w:val="27908E7B"/>
    <w:rsid w:val="27BC8078"/>
    <w:rsid w:val="27C4C878"/>
    <w:rsid w:val="27E8B113"/>
    <w:rsid w:val="27F282B5"/>
    <w:rsid w:val="289C555C"/>
    <w:rsid w:val="290E9154"/>
    <w:rsid w:val="29A8C90F"/>
    <w:rsid w:val="29BD8010"/>
    <w:rsid w:val="2A1F82C1"/>
    <w:rsid w:val="2AA07CC7"/>
    <w:rsid w:val="2ABF2C4F"/>
    <w:rsid w:val="2B025A47"/>
    <w:rsid w:val="2B45604B"/>
    <w:rsid w:val="2C120412"/>
    <w:rsid w:val="2C3683C4"/>
    <w:rsid w:val="2C62852D"/>
    <w:rsid w:val="2C7ABC2E"/>
    <w:rsid w:val="2CADAF95"/>
    <w:rsid w:val="2D0BF1AB"/>
    <w:rsid w:val="2E485B60"/>
    <w:rsid w:val="2F7CB2DC"/>
    <w:rsid w:val="2FC49B4D"/>
    <w:rsid w:val="300D7ED8"/>
    <w:rsid w:val="3047D152"/>
    <w:rsid w:val="3078316C"/>
    <w:rsid w:val="30A17DEB"/>
    <w:rsid w:val="31378145"/>
    <w:rsid w:val="3242246E"/>
    <w:rsid w:val="3572F79B"/>
    <w:rsid w:val="366CAB7E"/>
    <w:rsid w:val="36F0DE6A"/>
    <w:rsid w:val="370A7DE5"/>
    <w:rsid w:val="376C9142"/>
    <w:rsid w:val="37A039B0"/>
    <w:rsid w:val="37A27F06"/>
    <w:rsid w:val="37AA13B8"/>
    <w:rsid w:val="37D7516B"/>
    <w:rsid w:val="37FDD81C"/>
    <w:rsid w:val="395FEDC7"/>
    <w:rsid w:val="39AFCD8C"/>
    <w:rsid w:val="39F822AB"/>
    <w:rsid w:val="3A3F9D2A"/>
    <w:rsid w:val="3A86F32E"/>
    <w:rsid w:val="3AA4C7D7"/>
    <w:rsid w:val="3AA90796"/>
    <w:rsid w:val="3AEE81E9"/>
    <w:rsid w:val="3AFC0BD0"/>
    <w:rsid w:val="3B377274"/>
    <w:rsid w:val="3B5C3344"/>
    <w:rsid w:val="3BA71B9B"/>
    <w:rsid w:val="3BA859F9"/>
    <w:rsid w:val="3BDA06B8"/>
    <w:rsid w:val="3CFFB372"/>
    <w:rsid w:val="3E84BDBC"/>
    <w:rsid w:val="3EE4A154"/>
    <w:rsid w:val="3F4D9842"/>
    <w:rsid w:val="3F6835F7"/>
    <w:rsid w:val="401E0632"/>
    <w:rsid w:val="40B8C98A"/>
    <w:rsid w:val="40BCA3D7"/>
    <w:rsid w:val="414C0510"/>
    <w:rsid w:val="419BB1FB"/>
    <w:rsid w:val="419D9CA7"/>
    <w:rsid w:val="41DF53C9"/>
    <w:rsid w:val="41E3FEDB"/>
    <w:rsid w:val="41F687FC"/>
    <w:rsid w:val="42359368"/>
    <w:rsid w:val="425C0B3B"/>
    <w:rsid w:val="42A15F18"/>
    <w:rsid w:val="436B4143"/>
    <w:rsid w:val="43C9584E"/>
    <w:rsid w:val="43E71403"/>
    <w:rsid w:val="43F1CF78"/>
    <w:rsid w:val="43F8526B"/>
    <w:rsid w:val="4403C1BF"/>
    <w:rsid w:val="4440DBB4"/>
    <w:rsid w:val="445EE531"/>
    <w:rsid w:val="454F7A01"/>
    <w:rsid w:val="456116D0"/>
    <w:rsid w:val="4711A6BC"/>
    <w:rsid w:val="47451FBD"/>
    <w:rsid w:val="47A9292A"/>
    <w:rsid w:val="47ADC9DB"/>
    <w:rsid w:val="487FF5DE"/>
    <w:rsid w:val="488C182C"/>
    <w:rsid w:val="48CAB0DF"/>
    <w:rsid w:val="48F6600A"/>
    <w:rsid w:val="4A083B42"/>
    <w:rsid w:val="4A6B9786"/>
    <w:rsid w:val="4A6D168F"/>
    <w:rsid w:val="4B9EB599"/>
    <w:rsid w:val="4BEA1900"/>
    <w:rsid w:val="4C17A4D1"/>
    <w:rsid w:val="4C69FCD3"/>
    <w:rsid w:val="4CCAB955"/>
    <w:rsid w:val="4D0CC4B5"/>
    <w:rsid w:val="4D7A248E"/>
    <w:rsid w:val="4D819209"/>
    <w:rsid w:val="4D8A2BF8"/>
    <w:rsid w:val="4DA2A9F7"/>
    <w:rsid w:val="4E3B7517"/>
    <w:rsid w:val="4E40A1D8"/>
    <w:rsid w:val="4E7BB9B4"/>
    <w:rsid w:val="4E8B6074"/>
    <w:rsid w:val="4EF9A45C"/>
    <w:rsid w:val="4F1A1F8C"/>
    <w:rsid w:val="4F50811D"/>
    <w:rsid w:val="4FA06AFE"/>
    <w:rsid w:val="4FAB6A34"/>
    <w:rsid w:val="4FAE5456"/>
    <w:rsid w:val="4FDDB216"/>
    <w:rsid w:val="4FFBEB22"/>
    <w:rsid w:val="503EB140"/>
    <w:rsid w:val="5061FFA5"/>
    <w:rsid w:val="509CEECF"/>
    <w:rsid w:val="5125BD22"/>
    <w:rsid w:val="51358A90"/>
    <w:rsid w:val="514AF053"/>
    <w:rsid w:val="5165B5B4"/>
    <w:rsid w:val="51A10154"/>
    <w:rsid w:val="51C43641"/>
    <w:rsid w:val="51E17D02"/>
    <w:rsid w:val="52B9241F"/>
    <w:rsid w:val="52E65B8F"/>
    <w:rsid w:val="53EA2F8A"/>
    <w:rsid w:val="53EBF9F0"/>
    <w:rsid w:val="544F0D25"/>
    <w:rsid w:val="54743E21"/>
    <w:rsid w:val="547577CA"/>
    <w:rsid w:val="54DA7236"/>
    <w:rsid w:val="54E25708"/>
    <w:rsid w:val="55DD117A"/>
    <w:rsid w:val="573E4CCC"/>
    <w:rsid w:val="57DDEB19"/>
    <w:rsid w:val="585A0E26"/>
    <w:rsid w:val="586DDD39"/>
    <w:rsid w:val="58842C12"/>
    <w:rsid w:val="58F77A2B"/>
    <w:rsid w:val="5946E346"/>
    <w:rsid w:val="59509A80"/>
    <w:rsid w:val="595FC94B"/>
    <w:rsid w:val="5971C84C"/>
    <w:rsid w:val="59F46904"/>
    <w:rsid w:val="5A726097"/>
    <w:rsid w:val="5A8C31FA"/>
    <w:rsid w:val="5AFA606A"/>
    <w:rsid w:val="5C13D620"/>
    <w:rsid w:val="5CD7B5CF"/>
    <w:rsid w:val="5CDDA9E0"/>
    <w:rsid w:val="5D9BF9B7"/>
    <w:rsid w:val="5DA637EB"/>
    <w:rsid w:val="5DADF45F"/>
    <w:rsid w:val="5E7D9E1B"/>
    <w:rsid w:val="5EB7EF79"/>
    <w:rsid w:val="5EE312E8"/>
    <w:rsid w:val="61004D7E"/>
    <w:rsid w:val="61693E55"/>
    <w:rsid w:val="61C0BF50"/>
    <w:rsid w:val="62118774"/>
    <w:rsid w:val="627B39AB"/>
    <w:rsid w:val="62A4E9C6"/>
    <w:rsid w:val="62C148C1"/>
    <w:rsid w:val="62CC4708"/>
    <w:rsid w:val="63E0811E"/>
    <w:rsid w:val="640F03E0"/>
    <w:rsid w:val="64473569"/>
    <w:rsid w:val="6481AF9C"/>
    <w:rsid w:val="64914A0D"/>
    <w:rsid w:val="64B1EDEA"/>
    <w:rsid w:val="64DE095D"/>
    <w:rsid w:val="6521DDC1"/>
    <w:rsid w:val="6536F0C3"/>
    <w:rsid w:val="653F161A"/>
    <w:rsid w:val="65A16BA2"/>
    <w:rsid w:val="660480A4"/>
    <w:rsid w:val="660E229B"/>
    <w:rsid w:val="66196463"/>
    <w:rsid w:val="66EB77A1"/>
    <w:rsid w:val="67424467"/>
    <w:rsid w:val="679B72B2"/>
    <w:rsid w:val="67CE11AF"/>
    <w:rsid w:val="68322453"/>
    <w:rsid w:val="68487ED9"/>
    <w:rsid w:val="6855721D"/>
    <w:rsid w:val="68FEF768"/>
    <w:rsid w:val="698E7FA8"/>
    <w:rsid w:val="69BFE725"/>
    <w:rsid w:val="6AE3B6F0"/>
    <w:rsid w:val="6B54ECE2"/>
    <w:rsid w:val="6B783B57"/>
    <w:rsid w:val="6C3D5677"/>
    <w:rsid w:val="6CC84DE3"/>
    <w:rsid w:val="6CF2C1F6"/>
    <w:rsid w:val="6CF45E9E"/>
    <w:rsid w:val="6CFFB69F"/>
    <w:rsid w:val="6D413D46"/>
    <w:rsid w:val="6EF1EF13"/>
    <w:rsid w:val="6F0BE511"/>
    <w:rsid w:val="6F6230C7"/>
    <w:rsid w:val="6F921D64"/>
    <w:rsid w:val="7005D95C"/>
    <w:rsid w:val="7018BCEE"/>
    <w:rsid w:val="702F3620"/>
    <w:rsid w:val="70AB2ACE"/>
    <w:rsid w:val="70B0A673"/>
    <w:rsid w:val="717BB6C1"/>
    <w:rsid w:val="71AAD337"/>
    <w:rsid w:val="7200258E"/>
    <w:rsid w:val="72AB4330"/>
    <w:rsid w:val="72CF9399"/>
    <w:rsid w:val="73274917"/>
    <w:rsid w:val="73321EF0"/>
    <w:rsid w:val="734CA348"/>
    <w:rsid w:val="737D66F5"/>
    <w:rsid w:val="7389639F"/>
    <w:rsid w:val="7397D2F8"/>
    <w:rsid w:val="73C2AA96"/>
    <w:rsid w:val="73D2CDF0"/>
    <w:rsid w:val="74BEC0D2"/>
    <w:rsid w:val="7597A589"/>
    <w:rsid w:val="75D1395B"/>
    <w:rsid w:val="75E14120"/>
    <w:rsid w:val="7663BD5C"/>
    <w:rsid w:val="77E7832A"/>
    <w:rsid w:val="7818C815"/>
    <w:rsid w:val="787A7EEF"/>
    <w:rsid w:val="788DF4B9"/>
    <w:rsid w:val="79BF8B3E"/>
    <w:rsid w:val="7A64AA58"/>
    <w:rsid w:val="7AB7232D"/>
    <w:rsid w:val="7B2724E4"/>
    <w:rsid w:val="7B666F7C"/>
    <w:rsid w:val="7BDB2440"/>
    <w:rsid w:val="7C0BC54C"/>
    <w:rsid w:val="7C1626EC"/>
    <w:rsid w:val="7C9DD169"/>
    <w:rsid w:val="7D0E32B0"/>
    <w:rsid w:val="7D2EBDC0"/>
    <w:rsid w:val="7D86A12B"/>
    <w:rsid w:val="7D9E0DB4"/>
    <w:rsid w:val="7DC8A0E3"/>
    <w:rsid w:val="7DE5366D"/>
    <w:rsid w:val="7E023AA5"/>
    <w:rsid w:val="7E2F9989"/>
    <w:rsid w:val="7E423058"/>
    <w:rsid w:val="7E630CD2"/>
    <w:rsid w:val="7E9414DB"/>
    <w:rsid w:val="7ED8545B"/>
    <w:rsid w:val="7F194C6E"/>
    <w:rsid w:val="7F2DFA23"/>
    <w:rsid w:val="7FF0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C1BF"/>
  <w15:chartTrackingRefBased/>
  <w15:docId w15:val="{7E4B0BDE-AAA7-45AE-8169-38BD0004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425C0B3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25C0B3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29BD8010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9509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epsiCoMe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pepsicomex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pepsicome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pepsico/life/1b6cb8d3-24a9-4687-be3e-947edc1f575a/" TargetMode="External"/><Relationship Id="rId10" Type="http://schemas.openxmlformats.org/officeDocument/2006/relationships/hyperlink" Target="https://www.pepsico.com.mx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@PepsiCo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15F4626BCBF449E70A5F69ADCD31C" ma:contentTypeVersion="10" ma:contentTypeDescription="Crear nuevo documento." ma:contentTypeScope="" ma:versionID="cabe11dab863393fa68a0e767c3359db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b6cf2b94e964c3e9dc7c2c517e7a96c6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24C72-9B48-4618-8828-AEA178C1B658}"/>
</file>

<file path=customXml/itemProps2.xml><?xml version="1.0" encoding="utf-8"?>
<ds:datastoreItem xmlns:ds="http://schemas.openxmlformats.org/officeDocument/2006/customXml" ds:itemID="{B33CE9A2-2DF1-419F-AE91-0B0137325CF3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F8F2DECF-EC9C-48EC-9329-505C543E7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3165</Characters>
  <Application>Microsoft Office Word</Application>
  <DocSecurity>4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Hernández Barajas</dc:creator>
  <cp:keywords/>
  <dc:description/>
  <cp:lastModifiedBy>RODRIGUEZ ENRIQUEZ, JOSE LUIS {PEP}</cp:lastModifiedBy>
  <cp:revision>2</cp:revision>
  <dcterms:created xsi:type="dcterms:W3CDTF">2025-03-10T17:16:00Z</dcterms:created>
  <dcterms:modified xsi:type="dcterms:W3CDTF">2025-03-10T17:16:00Z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